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23B91" w14:textId="31EC0352" w:rsidR="00644884" w:rsidRDefault="00644884">
      <w:bookmarkStart w:id="0" w:name="_Hlk219379042"/>
      <w:bookmarkEnd w:id="0"/>
    </w:p>
    <w:p w14:paraId="1841B64E" w14:textId="4E79B9E5" w:rsidR="00263203" w:rsidRDefault="00263203" w:rsidP="00551D58">
      <w:pPr>
        <w:pStyle w:val="Heading1"/>
      </w:pPr>
      <w:bookmarkStart w:id="1" w:name="_Hlk221009713"/>
      <w:bookmarkStart w:id="2" w:name="_Toc230947579"/>
      <w:r>
        <w:t>C</w:t>
      </w:r>
      <w:r w:rsidR="00F9257F">
        <w:t>ONSOLIDATION AND EVALUATION</w:t>
      </w:r>
      <w:bookmarkEnd w:id="2"/>
    </w:p>
    <w:p w14:paraId="20662670" w14:textId="77777777" w:rsidR="00E365A5" w:rsidRDefault="00E365A5" w:rsidP="00B70434">
      <w:pPr>
        <w:jc w:val="both"/>
        <w:rPr>
          <w:sz w:val="24"/>
          <w:szCs w:val="24"/>
        </w:rPr>
      </w:pPr>
    </w:p>
    <w:p w14:paraId="7989AA4B" w14:textId="6523905D" w:rsidR="00B70434" w:rsidRPr="00121314" w:rsidRDefault="00B70434" w:rsidP="00121314">
      <w:r w:rsidRPr="00121314">
        <w:t xml:space="preserve">In evaluating this training what really matters is whether the “learning experience” has affected </w:t>
      </w:r>
      <w:r w:rsidR="00CC370B" w:rsidRPr="00121314">
        <w:t>your</w:t>
      </w:r>
      <w:r w:rsidRPr="00121314">
        <w:t xml:space="preserve"> beliefs, values and understanding at a deep level so that y</w:t>
      </w:r>
      <w:r w:rsidR="00CC370B" w:rsidRPr="00121314">
        <w:t>ou</w:t>
      </w:r>
      <w:r w:rsidRPr="00121314">
        <w:t xml:space="preserve"> are sufficiently prepared to engage in this work. We want to know that </w:t>
      </w:r>
      <w:r w:rsidR="00CC370B" w:rsidRPr="00121314">
        <w:t>you</w:t>
      </w:r>
      <w:r w:rsidRPr="00121314">
        <w:t xml:space="preserve"> now do things not because y</w:t>
      </w:r>
      <w:r w:rsidR="00CC370B" w:rsidRPr="00121314">
        <w:t>ou</w:t>
      </w:r>
      <w:r w:rsidRPr="00121314">
        <w:t xml:space="preserve"> must do them, but because y</w:t>
      </w:r>
      <w:r w:rsidR="00CC370B" w:rsidRPr="00121314">
        <w:t>ou</w:t>
      </w:r>
      <w:r w:rsidRPr="00121314">
        <w:t xml:space="preserve"> really want to exhibit those behaviours. This is called “second order” change – when people do things because there is an inner motivation.</w:t>
      </w:r>
    </w:p>
    <w:p w14:paraId="3156E7FF" w14:textId="6D625054" w:rsidR="00B70434" w:rsidRPr="00121314" w:rsidRDefault="00B70434" w:rsidP="00121314">
      <w:r w:rsidRPr="00121314">
        <w:t xml:space="preserve">So, if this “learning experience” has been effective, </w:t>
      </w:r>
      <w:r w:rsidR="00CC370B" w:rsidRPr="00121314">
        <w:t>you</w:t>
      </w:r>
      <w:r w:rsidRPr="00121314">
        <w:t xml:space="preserve"> will, in some respects, be a different person from the one that started the experience. The purpose of the evaluation, then, is to try to find out if any difference has indeed been achieved and whether </w:t>
      </w:r>
      <w:r w:rsidR="00CC370B" w:rsidRPr="00121314">
        <w:t>after</w:t>
      </w:r>
      <w:r w:rsidRPr="00121314">
        <w:t xml:space="preserve"> complet</w:t>
      </w:r>
      <w:r w:rsidR="00CC370B" w:rsidRPr="00121314">
        <w:t>ing</w:t>
      </w:r>
      <w:r w:rsidRPr="00121314">
        <w:t xml:space="preserve"> this training</w:t>
      </w:r>
      <w:r w:rsidR="00CC370B" w:rsidRPr="00121314">
        <w:t>, you</w:t>
      </w:r>
      <w:r w:rsidRPr="00121314">
        <w:t xml:space="preserve"> feel that y</w:t>
      </w:r>
      <w:r w:rsidR="00CC370B" w:rsidRPr="00121314">
        <w:t>ou</w:t>
      </w:r>
      <w:r w:rsidRPr="00121314">
        <w:t xml:space="preserve"> have been sufficiently prepared for the role y</w:t>
      </w:r>
      <w:r w:rsidR="00CC370B" w:rsidRPr="00121314">
        <w:t>ou</w:t>
      </w:r>
      <w:r w:rsidRPr="00121314">
        <w:t xml:space="preserve"> are undertaking. </w:t>
      </w:r>
    </w:p>
    <w:p w14:paraId="6E0EF913" w14:textId="77777777" w:rsidR="00B70434" w:rsidRPr="00121314" w:rsidRDefault="00B70434" w:rsidP="00121314">
      <w:r w:rsidRPr="00121314">
        <w:t xml:space="preserve">At the beginning we set out the learning outcomes the programme is designed to deliver, and they are repeated here. </w:t>
      </w:r>
    </w:p>
    <w:p w14:paraId="4F764D21" w14:textId="77777777" w:rsidR="00B70434" w:rsidRPr="00121314" w:rsidRDefault="00B70434" w:rsidP="00121314">
      <w:r w:rsidRPr="00121314">
        <w:t xml:space="preserve">The learning outcomes are linked to the National Safeguarding Standards. This pathway offers the opportunity for the following outcomes to be achieved: </w:t>
      </w:r>
    </w:p>
    <w:p w14:paraId="0879D551" w14:textId="77777777" w:rsidR="00B70434" w:rsidRPr="00121314" w:rsidRDefault="00B70434" w:rsidP="00121314">
      <w:pPr>
        <w:numPr>
          <w:ilvl w:val="0"/>
          <w:numId w:val="2"/>
        </w:numPr>
        <w:rPr>
          <w:rFonts w:eastAsia="Times New Roman"/>
          <w:color w:val="000000" w:themeColor="text1"/>
          <w:lang w:eastAsia="en-GB"/>
        </w:rPr>
      </w:pPr>
      <w:r w:rsidRPr="00121314">
        <w:rPr>
          <w:rFonts w:eastAsia="Times New Roman"/>
          <w:b/>
          <w:bCs/>
          <w:color w:val="000000" w:themeColor="text1"/>
          <w:lang w:eastAsia="en-GB"/>
        </w:rPr>
        <w:t xml:space="preserve">Culture Leadership and Capacity – Examine </w:t>
      </w:r>
      <w:r w:rsidRPr="00121314">
        <w:rPr>
          <w:rFonts w:eastAsia="Times New Roman"/>
          <w:color w:val="000000" w:themeColor="text1"/>
          <w:lang w:eastAsia="en-GB"/>
        </w:rPr>
        <w:t>how, as leaders and influencers within Christian communities, we can shape healthy culture, and effective leadership, resulting in best safeguarding practice.</w:t>
      </w:r>
    </w:p>
    <w:p w14:paraId="44F92E3C" w14:textId="77777777" w:rsidR="00B70434" w:rsidRPr="00121314" w:rsidRDefault="00B70434" w:rsidP="00121314">
      <w:pPr>
        <w:numPr>
          <w:ilvl w:val="0"/>
          <w:numId w:val="2"/>
        </w:numPr>
        <w:rPr>
          <w:rFonts w:eastAsia="Times New Roman"/>
          <w:color w:val="000000" w:themeColor="text1"/>
          <w:lang w:eastAsia="en-GB"/>
        </w:rPr>
      </w:pPr>
      <w:r w:rsidRPr="00121314">
        <w:rPr>
          <w:rFonts w:eastAsia="Times New Roman"/>
          <w:b/>
          <w:bCs/>
          <w:color w:val="000000" w:themeColor="text1"/>
          <w:lang w:eastAsia="en-GB"/>
        </w:rPr>
        <w:t xml:space="preserve">Prevention – Explore </w:t>
      </w:r>
      <w:r w:rsidRPr="00121314">
        <w:rPr>
          <w:rFonts w:eastAsia="Times New Roman"/>
          <w:color w:val="000000" w:themeColor="text1"/>
          <w:lang w:eastAsia="en-GB"/>
        </w:rPr>
        <w:t>how safeguarding concerns and abuse can be prevented and how character, charisma, and influence can shape the experiences of others in church.</w:t>
      </w:r>
    </w:p>
    <w:p w14:paraId="266F9B46" w14:textId="77777777" w:rsidR="00B70434" w:rsidRPr="00121314" w:rsidRDefault="00B70434" w:rsidP="00121314">
      <w:pPr>
        <w:numPr>
          <w:ilvl w:val="0"/>
          <w:numId w:val="2"/>
        </w:numPr>
        <w:rPr>
          <w:rFonts w:eastAsia="Times New Roman"/>
          <w:color w:val="000000" w:themeColor="text1"/>
          <w:lang w:eastAsia="en-GB"/>
        </w:rPr>
      </w:pPr>
      <w:r w:rsidRPr="00121314">
        <w:rPr>
          <w:rFonts w:eastAsia="Times New Roman"/>
          <w:b/>
          <w:bCs/>
          <w:color w:val="000000" w:themeColor="text1"/>
          <w:lang w:eastAsia="en-GB"/>
        </w:rPr>
        <w:t xml:space="preserve">Assess and Manage Risk - Recognise </w:t>
      </w:r>
      <w:r w:rsidRPr="00121314">
        <w:rPr>
          <w:rFonts w:eastAsia="Times New Roman"/>
          <w:color w:val="000000" w:themeColor="text1"/>
          <w:lang w:eastAsia="en-GB"/>
        </w:rPr>
        <w:t>when risk-assessment and risk-management processes are needed and understand when, why, and how they must be used.</w:t>
      </w:r>
    </w:p>
    <w:p w14:paraId="22A4A05A" w14:textId="77777777" w:rsidR="00B70434" w:rsidRPr="00121314" w:rsidRDefault="00B70434" w:rsidP="00121314">
      <w:pPr>
        <w:numPr>
          <w:ilvl w:val="0"/>
          <w:numId w:val="2"/>
        </w:numPr>
        <w:rPr>
          <w:rFonts w:eastAsia="Times New Roman"/>
          <w:color w:val="000000" w:themeColor="text1"/>
          <w:lang w:eastAsia="en-GB"/>
        </w:rPr>
      </w:pPr>
      <w:r w:rsidRPr="00121314">
        <w:rPr>
          <w:rFonts w:eastAsia="Times New Roman"/>
          <w:b/>
          <w:bCs/>
          <w:color w:val="000000" w:themeColor="text1"/>
          <w:lang w:eastAsia="en-GB"/>
        </w:rPr>
        <w:t xml:space="preserve">Victims and Survivors – Reflect </w:t>
      </w:r>
      <w:r w:rsidRPr="00121314">
        <w:rPr>
          <w:rFonts w:eastAsia="Times New Roman"/>
          <w:color w:val="000000" w:themeColor="text1"/>
          <w:lang w:eastAsia="en-GB"/>
        </w:rPr>
        <w:t>on how abuse and trauma can affect people’s lives, relationships, and interactions with others in a community setting, leading to better responses to victims and survivors; and</w:t>
      </w:r>
    </w:p>
    <w:p w14:paraId="400C7F4D" w14:textId="0B313193" w:rsidR="0026742E" w:rsidRPr="003716F8" w:rsidRDefault="00B70434" w:rsidP="003716F8">
      <w:pPr>
        <w:numPr>
          <w:ilvl w:val="0"/>
          <w:numId w:val="2"/>
        </w:numPr>
        <w:rPr>
          <w:rFonts w:eastAsia="Times New Roman"/>
          <w:color w:val="000000" w:themeColor="text1"/>
          <w:lang w:eastAsia="en-GB"/>
        </w:rPr>
      </w:pPr>
      <w:r w:rsidRPr="00121314">
        <w:rPr>
          <w:rFonts w:eastAsia="Times New Roman"/>
          <w:b/>
          <w:bCs/>
          <w:color w:val="000000" w:themeColor="text1"/>
          <w:lang w:eastAsia="en-GB"/>
        </w:rPr>
        <w:t xml:space="preserve">Learning, Supervision and Support – Assess and apply </w:t>
      </w:r>
      <w:r w:rsidRPr="00121314">
        <w:rPr>
          <w:rFonts w:eastAsia="Times New Roman"/>
          <w:color w:val="000000" w:themeColor="text1"/>
          <w:lang w:eastAsia="en-GB"/>
        </w:rPr>
        <w:t>learning and use it to develop an individual action plan that will improve safeguarding practice and responses.</w:t>
      </w:r>
    </w:p>
    <w:p w14:paraId="45766478" w14:textId="77777777" w:rsidR="00B70434" w:rsidRPr="00121314" w:rsidRDefault="00B70434" w:rsidP="00B70434">
      <w:pPr>
        <w:jc w:val="both"/>
        <w:rPr>
          <w:b/>
          <w:bCs/>
        </w:rPr>
      </w:pPr>
      <w:r w:rsidRPr="00121314">
        <w:rPr>
          <w:b/>
          <w:bCs/>
        </w:rPr>
        <w:t>The evaluation task</w:t>
      </w:r>
    </w:p>
    <w:p w14:paraId="69F92CF4" w14:textId="2FAA5D66" w:rsidR="00B70434" w:rsidRPr="00121314" w:rsidRDefault="00B70434" w:rsidP="00B70434">
      <w:r w:rsidRPr="00121314">
        <w:t xml:space="preserve">Reflecting on the preparatory tasks that you have completed, and the discussions from the two sessions of the pathway, complete the self-reflection and action plan below which asks you to identify what impact this pathway has had on your learning and what you can practically do to take this learning forwards within your own context. </w:t>
      </w:r>
    </w:p>
    <w:p w14:paraId="173E72EC" w14:textId="77777777" w:rsidR="00B70434" w:rsidRPr="00121314" w:rsidRDefault="00B70434" w:rsidP="00B70434">
      <w:r w:rsidRPr="00121314">
        <w:lastRenderedPageBreak/>
        <w:t xml:space="preserve">The evaluation task should be submitted within six weeks of completing session two. </w:t>
      </w:r>
    </w:p>
    <w:bookmarkEnd w:id="1"/>
    <w:p w14:paraId="49218486" w14:textId="058ABBF0" w:rsidR="00DD0298" w:rsidRPr="00172C9E" w:rsidRDefault="003716F8" w:rsidP="00B70434">
      <w:pPr>
        <w:rPr>
          <w:b/>
          <w:bCs/>
        </w:rPr>
      </w:pPr>
      <w:r w:rsidRPr="00172C9E">
        <w:rPr>
          <w:b/>
          <w:bCs/>
        </w:rPr>
        <w:t>Reflection &amp; Action Points</w:t>
      </w:r>
    </w:p>
    <w:p w14:paraId="502444AB" w14:textId="70998354" w:rsidR="00172C9E" w:rsidRPr="00172C9E" w:rsidRDefault="00172C9E" w:rsidP="00172C9E">
      <w:r w:rsidRPr="00172C9E">
        <w:t xml:space="preserve">Reflect: </w:t>
      </w:r>
    </w:p>
    <w:p w14:paraId="1A6B3CA6" w14:textId="77777777" w:rsidR="00172C9E" w:rsidRPr="00172C9E" w:rsidRDefault="00172C9E" w:rsidP="00172C9E">
      <w:r w:rsidRPr="00172C9E">
        <w:t xml:space="preserve">What role do I play as a leader in my context in enhancing the safeguarding culture? </w:t>
      </w:r>
    </w:p>
    <w:p w14:paraId="1F026EB2" w14:textId="77777777" w:rsidR="00172C9E" w:rsidRDefault="00172C9E" w:rsidP="00172C9E"/>
    <w:p w14:paraId="37B2D75A" w14:textId="77777777" w:rsidR="00A6228E" w:rsidRDefault="00A6228E" w:rsidP="00172C9E"/>
    <w:p w14:paraId="0A33DE74" w14:textId="77777777" w:rsidR="004F2D1B" w:rsidRDefault="004F2D1B" w:rsidP="00172C9E"/>
    <w:p w14:paraId="1996F1CB" w14:textId="77777777" w:rsidR="004F2D1B" w:rsidRDefault="004F2D1B" w:rsidP="00172C9E"/>
    <w:p w14:paraId="35CCE3C3" w14:textId="77777777" w:rsidR="004F2D1B" w:rsidRDefault="004F2D1B" w:rsidP="00172C9E"/>
    <w:p w14:paraId="5970E95B" w14:textId="77777777" w:rsidR="004F2D1B" w:rsidRPr="00172C9E" w:rsidRDefault="004F2D1B" w:rsidP="00172C9E"/>
    <w:p w14:paraId="5B018225" w14:textId="77777777" w:rsidR="003716F8" w:rsidRDefault="00172C9E" w:rsidP="00172C9E">
      <w:r w:rsidRPr="00172C9E">
        <w:t>How has learning from this pathway impacted on how you see your role as a leader?</w:t>
      </w:r>
    </w:p>
    <w:p w14:paraId="3DB35EE3" w14:textId="77777777" w:rsidR="00A6228E" w:rsidRDefault="00A6228E" w:rsidP="00172C9E"/>
    <w:p w14:paraId="6D2BFA16" w14:textId="77777777" w:rsidR="00A6228E" w:rsidRDefault="00A6228E" w:rsidP="00172C9E"/>
    <w:p w14:paraId="52A551E8" w14:textId="77777777" w:rsidR="004F2D1B" w:rsidRDefault="004F2D1B" w:rsidP="00172C9E"/>
    <w:p w14:paraId="6B128573" w14:textId="77777777" w:rsidR="004F2D1B" w:rsidRDefault="004F2D1B" w:rsidP="00172C9E"/>
    <w:p w14:paraId="69F912F2" w14:textId="77777777" w:rsidR="004F2D1B" w:rsidRDefault="004F2D1B" w:rsidP="00172C9E"/>
    <w:p w14:paraId="4FEE11D2" w14:textId="77777777" w:rsidR="004F2D1B" w:rsidRDefault="004F2D1B" w:rsidP="00172C9E"/>
    <w:p w14:paraId="43BB708C" w14:textId="77777777" w:rsidR="004F2D1B" w:rsidRDefault="004F2D1B" w:rsidP="00172C9E"/>
    <w:p w14:paraId="4B261C9F" w14:textId="77777777" w:rsidR="00A6228E" w:rsidRPr="00A6228E" w:rsidRDefault="00A6228E" w:rsidP="00A6228E">
      <w:pPr>
        <w:jc w:val="both"/>
        <w:rPr>
          <w:b/>
          <w:bCs/>
        </w:rPr>
      </w:pPr>
      <w:r w:rsidRPr="00A6228E">
        <w:rPr>
          <w:b/>
          <w:bCs/>
        </w:rPr>
        <w:t>Action Plan</w:t>
      </w:r>
    </w:p>
    <w:p w14:paraId="1024D8B4" w14:textId="77777777" w:rsidR="00A6228E" w:rsidRPr="00A6228E" w:rsidRDefault="00A6228E" w:rsidP="00647BAF">
      <w:r w:rsidRPr="00A6228E">
        <w:t>Developing a 4–6-month action plan will allow you to implement new and observable leadership behaviours which deliver concrete safeguarding outcomes and demonstrate that safeguarding is increasingly intuitive and at the heart of everything you do.</w:t>
      </w:r>
    </w:p>
    <w:p w14:paraId="709A3C2B" w14:textId="77777777" w:rsidR="00A6228E" w:rsidRPr="00A6228E" w:rsidRDefault="00A6228E" w:rsidP="00647BAF">
      <w:r w:rsidRPr="00A6228E">
        <w:t>When developing this action plan consider how you would demonstrate the learning gained to:</w:t>
      </w:r>
    </w:p>
    <w:p w14:paraId="68032219" w14:textId="77777777" w:rsidR="00A6228E" w:rsidRPr="00A6228E" w:rsidRDefault="00A6228E" w:rsidP="00647BAF">
      <w:pPr>
        <w:pStyle w:val="ListParagraph"/>
        <w:numPr>
          <w:ilvl w:val="0"/>
          <w:numId w:val="15"/>
        </w:numPr>
        <w:spacing w:after="0" w:line="240" w:lineRule="auto"/>
      </w:pPr>
      <w:r w:rsidRPr="00A6228E">
        <w:t>Shape a healthy culture, effective leadership, and safeguarding for all.</w:t>
      </w:r>
    </w:p>
    <w:p w14:paraId="5B400940" w14:textId="77777777" w:rsidR="00A6228E" w:rsidRPr="00A6228E" w:rsidRDefault="00A6228E" w:rsidP="00647BAF">
      <w:pPr>
        <w:pStyle w:val="ListParagraph"/>
        <w:numPr>
          <w:ilvl w:val="0"/>
          <w:numId w:val="15"/>
        </w:numPr>
        <w:spacing w:after="0" w:line="240" w:lineRule="auto"/>
      </w:pPr>
      <w:r w:rsidRPr="00A6228E">
        <w:t xml:space="preserve">Promote healthy cultures in your area of responsibility through your </w:t>
      </w:r>
      <w:proofErr w:type="spellStart"/>
      <w:r w:rsidRPr="00A6228E">
        <w:t>behaviours</w:t>
      </w:r>
      <w:proofErr w:type="spellEnd"/>
      <w:r w:rsidRPr="00A6228E">
        <w:t>, using your influence positively.</w:t>
      </w:r>
    </w:p>
    <w:p w14:paraId="42AFB2DE" w14:textId="77777777" w:rsidR="00A6228E" w:rsidRPr="00A6228E" w:rsidRDefault="00A6228E" w:rsidP="00647BAF">
      <w:pPr>
        <w:pStyle w:val="ListParagraph"/>
        <w:numPr>
          <w:ilvl w:val="0"/>
          <w:numId w:val="15"/>
        </w:numPr>
        <w:spacing w:after="0" w:line="240" w:lineRule="auto"/>
      </w:pPr>
      <w:r w:rsidRPr="00A6228E">
        <w:t xml:space="preserve">Embed safeguarding principles in your beliefs and values. </w:t>
      </w:r>
    </w:p>
    <w:p w14:paraId="696DC796" w14:textId="77777777" w:rsidR="00A6228E" w:rsidRPr="00A6228E" w:rsidRDefault="00A6228E" w:rsidP="00647BAF">
      <w:pPr>
        <w:pStyle w:val="ListParagraph"/>
        <w:numPr>
          <w:ilvl w:val="0"/>
          <w:numId w:val="15"/>
        </w:numPr>
        <w:spacing w:after="0" w:line="240" w:lineRule="auto"/>
      </w:pPr>
      <w:r w:rsidRPr="00A6228E">
        <w:t xml:space="preserve">Support others in their understanding and practice of safeguarding. </w:t>
      </w:r>
    </w:p>
    <w:p w14:paraId="338EB6A3" w14:textId="77777777" w:rsidR="00A6228E" w:rsidRPr="00A6228E" w:rsidRDefault="00A6228E" w:rsidP="00647BAF">
      <w:pPr>
        <w:pStyle w:val="ListParagraph"/>
        <w:numPr>
          <w:ilvl w:val="0"/>
          <w:numId w:val="15"/>
        </w:numPr>
        <w:spacing w:after="0" w:line="240" w:lineRule="auto"/>
      </w:pPr>
      <w:r w:rsidRPr="00A6228E">
        <w:t xml:space="preserve">Demonstrate reflection on their practice or experiences of safeguarding. </w:t>
      </w:r>
    </w:p>
    <w:p w14:paraId="74BE722F" w14:textId="3B5D5398" w:rsidR="00A6228E" w:rsidRPr="00172C9E" w:rsidRDefault="00A6228E" w:rsidP="00172C9E">
      <w:pPr>
        <w:sectPr w:rsidR="00A6228E" w:rsidRPr="00172C9E" w:rsidSect="00E915BA">
          <w:headerReference w:type="default" r:id="rId11"/>
          <w:footerReference w:type="default" r:id="rId12"/>
          <w:pgSz w:w="11906" w:h="16838"/>
          <w:pgMar w:top="1440" w:right="1440" w:bottom="1440" w:left="1440" w:header="709" w:footer="709" w:gutter="0"/>
          <w:cols w:space="708"/>
          <w:docGrid w:linePitch="360"/>
        </w:sectPr>
      </w:pPr>
    </w:p>
    <w:p w14:paraId="54C4F48D" w14:textId="77777777" w:rsidR="002B4769" w:rsidRDefault="002B4769" w:rsidP="00551D58">
      <w:pPr>
        <w:pStyle w:val="Heading1"/>
      </w:pPr>
      <w:bookmarkStart w:id="3" w:name="_Toc230947580"/>
      <w:r>
        <w:rPr>
          <w:noProof/>
        </w:rPr>
        <w:lastRenderedPageBreak/>
        <w:drawing>
          <wp:inline distT="0" distB="0" distL="0" distR="0" wp14:anchorId="358323D9" wp14:editId="2C27C199">
            <wp:extent cx="9537838" cy="5680857"/>
            <wp:effectExtent l="4445" t="0" r="0" b="0"/>
            <wp:docPr id="13865690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569016" name="Picture 1386569016"/>
                    <pic:cNvPicPr/>
                  </pic:nvPicPr>
                  <pic:blipFill>
                    <a:blip r:embed="rId13">
                      <a:extLst>
                        <a:ext uri="{28A0092B-C50C-407E-A947-70E740481C1C}">
                          <a14:useLocalDpi xmlns:a14="http://schemas.microsoft.com/office/drawing/2010/main" val="0"/>
                        </a:ext>
                      </a:extLst>
                    </a:blip>
                    <a:stretch>
                      <a:fillRect/>
                    </a:stretch>
                  </pic:blipFill>
                  <pic:spPr>
                    <a:xfrm rot="16200000">
                      <a:off x="0" y="0"/>
                      <a:ext cx="9566723" cy="5698061"/>
                    </a:xfrm>
                    <a:prstGeom prst="rect">
                      <a:avLst/>
                    </a:prstGeom>
                  </pic:spPr>
                </pic:pic>
              </a:graphicData>
            </a:graphic>
          </wp:inline>
        </w:drawing>
      </w:r>
    </w:p>
    <w:bookmarkEnd w:id="3"/>
    <w:p w14:paraId="5FD3C10F" w14:textId="77777777" w:rsidR="00751959" w:rsidRPr="00751959" w:rsidRDefault="00751959" w:rsidP="00751959"/>
    <w:sectPr w:rsidR="00751959" w:rsidRPr="00751959" w:rsidSect="00E915BA">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F3AFE" w14:textId="77777777" w:rsidR="00A77499" w:rsidRDefault="00A77499" w:rsidP="009C1845">
      <w:pPr>
        <w:spacing w:after="0" w:line="240" w:lineRule="auto"/>
      </w:pPr>
      <w:r>
        <w:separator/>
      </w:r>
    </w:p>
  </w:endnote>
  <w:endnote w:type="continuationSeparator" w:id="0">
    <w:p w14:paraId="5D35C196" w14:textId="77777777" w:rsidR="00A77499" w:rsidRDefault="00A77499" w:rsidP="009C1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7295740"/>
      <w:docPartObj>
        <w:docPartGallery w:val="Page Numbers (Bottom of Page)"/>
        <w:docPartUnique/>
      </w:docPartObj>
    </w:sdtPr>
    <w:sdtEndPr>
      <w:rPr>
        <w:noProof/>
      </w:rPr>
    </w:sdtEndPr>
    <w:sdtContent>
      <w:p w14:paraId="7B914B3A" w14:textId="77777777" w:rsidR="006C7250" w:rsidRDefault="006C72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FFEC88" w14:textId="77777777" w:rsidR="006C7250" w:rsidRDefault="006C72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D163C" w14:textId="77777777" w:rsidR="00A77499" w:rsidRDefault="00A77499" w:rsidP="009C1845">
      <w:pPr>
        <w:spacing w:after="0" w:line="240" w:lineRule="auto"/>
      </w:pPr>
      <w:r>
        <w:separator/>
      </w:r>
    </w:p>
  </w:footnote>
  <w:footnote w:type="continuationSeparator" w:id="0">
    <w:p w14:paraId="6A79FA1F" w14:textId="77777777" w:rsidR="00A77499" w:rsidRDefault="00A77499" w:rsidP="009C18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4E281" w14:textId="77777777" w:rsidR="006C7250" w:rsidRDefault="006C7250">
    <w:pPr>
      <w:pStyle w:val="Header"/>
      <w:jc w:val="right"/>
    </w:pPr>
    <w:r>
      <w:t xml:space="preserve">                                                                                      </w:t>
    </w:r>
  </w:p>
</w:hdr>
</file>

<file path=word/intelligence2.xml><?xml version="1.0" encoding="utf-8"?>
<int2:intelligence xmlns:int2="http://schemas.microsoft.com/office/intelligence/2020/intelligence" xmlns:oel="http://schemas.microsoft.com/office/2019/extlst">
  <int2:observations>
    <int2:textHash int2:hashCode="Dji+abMBs/wxDx" int2:id="DCSCEVxo">
      <int2:state int2:value="Rejected" int2:type="spell"/>
    </int2:textHash>
    <int2:textHash int2:hashCode="4MT8ezKadFgRLW" int2:id="EanMCbNn">
      <int2:state int2:value="Rejected" int2:type="spell"/>
    </int2:textHash>
    <int2:textHash int2:hashCode="WvycU+ezHS8WQx" int2:id="JbPA8FDS">
      <int2:state int2:value="Rejected" int2:type="spell"/>
    </int2:textHash>
    <int2:textHash int2:hashCode="b2WH0GvfTGXLd0" int2:id="YB6WijXH">
      <int2:state int2:value="Rejected" int2:type="spell"/>
    </int2:textHash>
    <int2:textHash int2:hashCode="Bv+LoxWwylAlRI" int2:id="fm93nDFo">
      <int2:state int2:value="Rejected" int2:type="spell"/>
    </int2:textHash>
    <int2:textHash int2:hashCode="FaOFMAl6xz7Tz1" int2:id="mycbFoAp">
      <int2:state int2:value="Rejected" int2:type="spell"/>
    </int2:textHash>
    <int2:textHash int2:hashCode="1odAz8uzhddgrw" int2:id="sX0bTBVC">
      <int2:state int2:value="Rejected" int2:type="spell"/>
    </int2:textHash>
    <int2:textHash int2:hashCode="46Ab7zXyh7/gZO" int2:id="vRH4lLjR">
      <int2:state int2:value="Rejected" int2:type="spell"/>
    </int2:textHash>
    <int2:textHash int2:hashCode="v3jXqOAVqWKVSe" int2:id="x5kXiYk2">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EB064A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64671"/>
    <w:multiLevelType w:val="hybridMultilevel"/>
    <w:tmpl w:val="07A4583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EA4C0F"/>
    <w:multiLevelType w:val="multilevel"/>
    <w:tmpl w:val="41A6E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F80CC0"/>
    <w:multiLevelType w:val="hybridMultilevel"/>
    <w:tmpl w:val="664020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F212E2"/>
    <w:multiLevelType w:val="hybridMultilevel"/>
    <w:tmpl w:val="5C1063D6"/>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12C36C33"/>
    <w:multiLevelType w:val="hybridMultilevel"/>
    <w:tmpl w:val="76F4F93C"/>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6B9621E"/>
    <w:multiLevelType w:val="hybridMultilevel"/>
    <w:tmpl w:val="FEE2D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1E7EBD"/>
    <w:multiLevelType w:val="multilevel"/>
    <w:tmpl w:val="FC2CB4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B9B2FC1"/>
    <w:multiLevelType w:val="hybridMultilevel"/>
    <w:tmpl w:val="15861300"/>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EDE6C9D"/>
    <w:multiLevelType w:val="hybridMultilevel"/>
    <w:tmpl w:val="FFFFFFFF"/>
    <w:lvl w:ilvl="0" w:tplc="EC60D874">
      <w:start w:val="1"/>
      <w:numFmt w:val="decimal"/>
      <w:lvlText w:val="%1."/>
      <w:lvlJc w:val="left"/>
      <w:pPr>
        <w:ind w:left="1080" w:hanging="360"/>
      </w:pPr>
    </w:lvl>
    <w:lvl w:ilvl="1" w:tplc="59C0722C">
      <w:start w:val="1"/>
      <w:numFmt w:val="lowerLetter"/>
      <w:lvlText w:val="%2."/>
      <w:lvlJc w:val="left"/>
      <w:pPr>
        <w:ind w:left="1800" w:hanging="360"/>
      </w:pPr>
    </w:lvl>
    <w:lvl w:ilvl="2" w:tplc="6F98AFC2">
      <w:start w:val="1"/>
      <w:numFmt w:val="lowerRoman"/>
      <w:lvlText w:val="%3."/>
      <w:lvlJc w:val="right"/>
      <w:pPr>
        <w:ind w:left="2520" w:hanging="180"/>
      </w:pPr>
    </w:lvl>
    <w:lvl w:ilvl="3" w:tplc="335A7D44">
      <w:start w:val="1"/>
      <w:numFmt w:val="decimal"/>
      <w:lvlText w:val="%4."/>
      <w:lvlJc w:val="left"/>
      <w:pPr>
        <w:ind w:left="3240" w:hanging="360"/>
      </w:pPr>
    </w:lvl>
    <w:lvl w:ilvl="4" w:tplc="29004DCA">
      <w:start w:val="1"/>
      <w:numFmt w:val="lowerLetter"/>
      <w:lvlText w:val="%5."/>
      <w:lvlJc w:val="left"/>
      <w:pPr>
        <w:ind w:left="3960" w:hanging="360"/>
      </w:pPr>
    </w:lvl>
    <w:lvl w:ilvl="5" w:tplc="CD6639C0">
      <w:start w:val="1"/>
      <w:numFmt w:val="lowerRoman"/>
      <w:lvlText w:val="%6."/>
      <w:lvlJc w:val="right"/>
      <w:pPr>
        <w:ind w:left="4680" w:hanging="180"/>
      </w:pPr>
    </w:lvl>
    <w:lvl w:ilvl="6" w:tplc="E74845EA">
      <w:start w:val="1"/>
      <w:numFmt w:val="decimal"/>
      <w:lvlText w:val="%7."/>
      <w:lvlJc w:val="left"/>
      <w:pPr>
        <w:ind w:left="5400" w:hanging="360"/>
      </w:pPr>
    </w:lvl>
    <w:lvl w:ilvl="7" w:tplc="79CADC54">
      <w:start w:val="1"/>
      <w:numFmt w:val="lowerLetter"/>
      <w:lvlText w:val="%8."/>
      <w:lvlJc w:val="left"/>
      <w:pPr>
        <w:ind w:left="6120" w:hanging="360"/>
      </w:pPr>
    </w:lvl>
    <w:lvl w:ilvl="8" w:tplc="FF447D94">
      <w:start w:val="1"/>
      <w:numFmt w:val="lowerRoman"/>
      <w:lvlText w:val="%9."/>
      <w:lvlJc w:val="right"/>
      <w:pPr>
        <w:ind w:left="6840" w:hanging="180"/>
      </w:pPr>
    </w:lvl>
  </w:abstractNum>
  <w:abstractNum w:abstractNumId="10" w15:restartNumberingAfterBreak="0">
    <w:nsid w:val="21905A0E"/>
    <w:multiLevelType w:val="hybridMultilevel"/>
    <w:tmpl w:val="DF347A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3EA0D1F"/>
    <w:multiLevelType w:val="multilevel"/>
    <w:tmpl w:val="1062C0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24D36057"/>
    <w:multiLevelType w:val="multilevel"/>
    <w:tmpl w:val="6A9AEE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8601E65"/>
    <w:multiLevelType w:val="hybridMultilevel"/>
    <w:tmpl w:val="6A04AD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DE43DBC"/>
    <w:multiLevelType w:val="hybridMultilevel"/>
    <w:tmpl w:val="667ACA6C"/>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34D04BAD"/>
    <w:multiLevelType w:val="hybridMultilevel"/>
    <w:tmpl w:val="F000B8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9D14899"/>
    <w:multiLevelType w:val="hybridMultilevel"/>
    <w:tmpl w:val="AD6816C0"/>
    <w:lvl w:ilvl="0" w:tplc="08090003">
      <w:start w:val="1"/>
      <w:numFmt w:val="bullet"/>
      <w:lvlText w:val="o"/>
      <w:lvlJc w:val="left"/>
      <w:pPr>
        <w:ind w:left="717" w:hanging="360"/>
      </w:pPr>
      <w:rPr>
        <w:rFonts w:ascii="Courier New" w:hAnsi="Courier New" w:cs="Courier New"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7" w15:restartNumberingAfterBreak="0">
    <w:nsid w:val="39DD1763"/>
    <w:multiLevelType w:val="multilevel"/>
    <w:tmpl w:val="DAEAC5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3A2D1927"/>
    <w:multiLevelType w:val="multilevel"/>
    <w:tmpl w:val="D436AF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8D52D9"/>
    <w:multiLevelType w:val="multilevel"/>
    <w:tmpl w:val="44CCC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A1615D"/>
    <w:multiLevelType w:val="hybridMultilevel"/>
    <w:tmpl w:val="94AC28E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19657D7"/>
    <w:multiLevelType w:val="hybridMultilevel"/>
    <w:tmpl w:val="E55214E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705438B"/>
    <w:multiLevelType w:val="multilevel"/>
    <w:tmpl w:val="E1CA8A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49050ADD"/>
    <w:multiLevelType w:val="hybridMultilevel"/>
    <w:tmpl w:val="73E0B1E4"/>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9B72814"/>
    <w:multiLevelType w:val="multilevel"/>
    <w:tmpl w:val="85D23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345DF6"/>
    <w:multiLevelType w:val="multilevel"/>
    <w:tmpl w:val="D8D87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C7463E"/>
    <w:multiLevelType w:val="multilevel"/>
    <w:tmpl w:val="1B18EC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4C117C73"/>
    <w:multiLevelType w:val="hybridMultilevel"/>
    <w:tmpl w:val="1FEE6E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E6F3569"/>
    <w:multiLevelType w:val="hybridMultilevel"/>
    <w:tmpl w:val="84FAD9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9E36EA"/>
    <w:multiLevelType w:val="multilevel"/>
    <w:tmpl w:val="BD641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3B39B2"/>
    <w:multiLevelType w:val="multilevel"/>
    <w:tmpl w:val="C15ECE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6013CC"/>
    <w:multiLevelType w:val="hybridMultilevel"/>
    <w:tmpl w:val="B6405E7E"/>
    <w:lvl w:ilvl="0" w:tplc="08090005">
      <w:start w:val="1"/>
      <w:numFmt w:val="bullet"/>
      <w:lvlText w:val=""/>
      <w:lvlJc w:val="left"/>
      <w:pPr>
        <w:tabs>
          <w:tab w:val="num" w:pos="720"/>
        </w:tabs>
        <w:ind w:left="720" w:hanging="360"/>
      </w:pPr>
      <w:rPr>
        <w:rFonts w:ascii="Wingdings" w:hAnsi="Wingdings"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32" w15:restartNumberingAfterBreak="0">
    <w:nsid w:val="5F7F5A5C"/>
    <w:multiLevelType w:val="hybridMultilevel"/>
    <w:tmpl w:val="1B88A3AA"/>
    <w:lvl w:ilvl="0" w:tplc="08090003">
      <w:start w:val="1"/>
      <w:numFmt w:val="bullet"/>
      <w:lvlText w:val="o"/>
      <w:lvlJc w:val="left"/>
      <w:pPr>
        <w:ind w:left="717" w:hanging="360"/>
      </w:pPr>
      <w:rPr>
        <w:rFonts w:ascii="Courier New" w:hAnsi="Courier New" w:cs="Courier New"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33" w15:restartNumberingAfterBreak="0">
    <w:nsid w:val="664106A5"/>
    <w:multiLevelType w:val="hybridMultilevel"/>
    <w:tmpl w:val="5F861C48"/>
    <w:lvl w:ilvl="0" w:tplc="419A3674">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6DB2E79"/>
    <w:multiLevelType w:val="hybridMultilevel"/>
    <w:tmpl w:val="8ED62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849117B"/>
    <w:multiLevelType w:val="hybridMultilevel"/>
    <w:tmpl w:val="3288D92E"/>
    <w:lvl w:ilvl="0" w:tplc="08090003">
      <w:start w:val="1"/>
      <w:numFmt w:val="bullet"/>
      <w:lvlText w:val="o"/>
      <w:lvlJc w:val="left"/>
      <w:pPr>
        <w:ind w:left="726" w:hanging="360"/>
      </w:pPr>
      <w:rPr>
        <w:rFonts w:ascii="Courier New" w:hAnsi="Courier New" w:cs="Courier New" w:hint="default"/>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36" w15:restartNumberingAfterBreak="0">
    <w:nsid w:val="686232BB"/>
    <w:multiLevelType w:val="hybridMultilevel"/>
    <w:tmpl w:val="F22894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D176951"/>
    <w:multiLevelType w:val="hybridMultilevel"/>
    <w:tmpl w:val="2D28A530"/>
    <w:lvl w:ilvl="0" w:tplc="08090001">
      <w:start w:val="1"/>
      <w:numFmt w:val="bullet"/>
      <w:lvlText w:val=""/>
      <w:lvlJc w:val="left"/>
      <w:pPr>
        <w:ind w:left="357" w:hanging="360"/>
      </w:pPr>
      <w:rPr>
        <w:rFonts w:ascii="Symbol" w:hAnsi="Symbol" w:hint="default"/>
      </w:rPr>
    </w:lvl>
    <w:lvl w:ilvl="1" w:tplc="08090003">
      <w:start w:val="1"/>
      <w:numFmt w:val="bullet"/>
      <w:lvlText w:val="o"/>
      <w:lvlJc w:val="left"/>
      <w:pPr>
        <w:ind w:left="1077" w:hanging="360"/>
      </w:pPr>
      <w:rPr>
        <w:rFonts w:ascii="Courier New" w:hAnsi="Courier New" w:cs="Courier New" w:hint="default"/>
      </w:rPr>
    </w:lvl>
    <w:lvl w:ilvl="2" w:tplc="08090005" w:tentative="1">
      <w:start w:val="1"/>
      <w:numFmt w:val="bullet"/>
      <w:lvlText w:val=""/>
      <w:lvlJc w:val="left"/>
      <w:pPr>
        <w:ind w:left="1797" w:hanging="360"/>
      </w:pPr>
      <w:rPr>
        <w:rFonts w:ascii="Wingdings" w:hAnsi="Wingdings" w:hint="default"/>
      </w:rPr>
    </w:lvl>
    <w:lvl w:ilvl="3" w:tplc="08090001" w:tentative="1">
      <w:start w:val="1"/>
      <w:numFmt w:val="bullet"/>
      <w:lvlText w:val=""/>
      <w:lvlJc w:val="left"/>
      <w:pPr>
        <w:ind w:left="2517" w:hanging="360"/>
      </w:pPr>
      <w:rPr>
        <w:rFonts w:ascii="Symbol" w:hAnsi="Symbol" w:hint="default"/>
      </w:rPr>
    </w:lvl>
    <w:lvl w:ilvl="4" w:tplc="08090003" w:tentative="1">
      <w:start w:val="1"/>
      <w:numFmt w:val="bullet"/>
      <w:lvlText w:val="o"/>
      <w:lvlJc w:val="left"/>
      <w:pPr>
        <w:ind w:left="3237" w:hanging="360"/>
      </w:pPr>
      <w:rPr>
        <w:rFonts w:ascii="Courier New" w:hAnsi="Courier New" w:cs="Courier New" w:hint="default"/>
      </w:rPr>
    </w:lvl>
    <w:lvl w:ilvl="5" w:tplc="08090005" w:tentative="1">
      <w:start w:val="1"/>
      <w:numFmt w:val="bullet"/>
      <w:lvlText w:val=""/>
      <w:lvlJc w:val="left"/>
      <w:pPr>
        <w:ind w:left="3957" w:hanging="360"/>
      </w:pPr>
      <w:rPr>
        <w:rFonts w:ascii="Wingdings" w:hAnsi="Wingdings" w:hint="default"/>
      </w:rPr>
    </w:lvl>
    <w:lvl w:ilvl="6" w:tplc="08090001" w:tentative="1">
      <w:start w:val="1"/>
      <w:numFmt w:val="bullet"/>
      <w:lvlText w:val=""/>
      <w:lvlJc w:val="left"/>
      <w:pPr>
        <w:ind w:left="4677" w:hanging="360"/>
      </w:pPr>
      <w:rPr>
        <w:rFonts w:ascii="Symbol" w:hAnsi="Symbol" w:hint="default"/>
      </w:rPr>
    </w:lvl>
    <w:lvl w:ilvl="7" w:tplc="08090003" w:tentative="1">
      <w:start w:val="1"/>
      <w:numFmt w:val="bullet"/>
      <w:lvlText w:val="o"/>
      <w:lvlJc w:val="left"/>
      <w:pPr>
        <w:ind w:left="5397" w:hanging="360"/>
      </w:pPr>
      <w:rPr>
        <w:rFonts w:ascii="Courier New" w:hAnsi="Courier New" w:cs="Courier New" w:hint="default"/>
      </w:rPr>
    </w:lvl>
    <w:lvl w:ilvl="8" w:tplc="08090005" w:tentative="1">
      <w:start w:val="1"/>
      <w:numFmt w:val="bullet"/>
      <w:lvlText w:val=""/>
      <w:lvlJc w:val="left"/>
      <w:pPr>
        <w:ind w:left="6117" w:hanging="360"/>
      </w:pPr>
      <w:rPr>
        <w:rFonts w:ascii="Wingdings" w:hAnsi="Wingdings" w:hint="default"/>
      </w:rPr>
    </w:lvl>
  </w:abstractNum>
  <w:abstractNum w:abstractNumId="38" w15:restartNumberingAfterBreak="0">
    <w:nsid w:val="6EDE7BF2"/>
    <w:multiLevelType w:val="hybridMultilevel"/>
    <w:tmpl w:val="7E18F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D579AE"/>
    <w:multiLevelType w:val="hybridMultilevel"/>
    <w:tmpl w:val="DC1468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8DD0A13"/>
    <w:multiLevelType w:val="hybridMultilevel"/>
    <w:tmpl w:val="FA52B3AA"/>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C5952A2"/>
    <w:multiLevelType w:val="hybridMultilevel"/>
    <w:tmpl w:val="0A2ED6B8"/>
    <w:lvl w:ilvl="0" w:tplc="08090015">
      <w:start w:val="1"/>
      <w:numFmt w:val="upperLetter"/>
      <w:lvlText w:val="%1."/>
      <w:lvlJc w:val="left"/>
      <w:pPr>
        <w:ind w:left="1080" w:hanging="360"/>
      </w:pPr>
    </w:lvl>
    <w:lvl w:ilvl="1" w:tplc="B33EF76A">
      <w:start w:val="1"/>
      <w:numFmt w:val="lowerLetter"/>
      <w:lvlText w:val="%2."/>
      <w:lvlJc w:val="left"/>
      <w:pPr>
        <w:ind w:left="1800" w:hanging="360"/>
      </w:pPr>
    </w:lvl>
    <w:lvl w:ilvl="2" w:tplc="399C893E">
      <w:start w:val="1"/>
      <w:numFmt w:val="lowerRoman"/>
      <w:lvlText w:val="%3."/>
      <w:lvlJc w:val="right"/>
      <w:pPr>
        <w:ind w:left="2520" w:hanging="180"/>
      </w:pPr>
    </w:lvl>
    <w:lvl w:ilvl="3" w:tplc="931E7B00">
      <w:start w:val="1"/>
      <w:numFmt w:val="decimal"/>
      <w:lvlText w:val="%4."/>
      <w:lvlJc w:val="left"/>
      <w:pPr>
        <w:ind w:left="3240" w:hanging="360"/>
      </w:pPr>
    </w:lvl>
    <w:lvl w:ilvl="4" w:tplc="549447EA">
      <w:start w:val="1"/>
      <w:numFmt w:val="lowerLetter"/>
      <w:lvlText w:val="%5."/>
      <w:lvlJc w:val="left"/>
      <w:pPr>
        <w:ind w:left="3960" w:hanging="360"/>
      </w:pPr>
    </w:lvl>
    <w:lvl w:ilvl="5" w:tplc="667E8BC2">
      <w:start w:val="1"/>
      <w:numFmt w:val="lowerRoman"/>
      <w:lvlText w:val="%6."/>
      <w:lvlJc w:val="right"/>
      <w:pPr>
        <w:ind w:left="4680" w:hanging="180"/>
      </w:pPr>
    </w:lvl>
    <w:lvl w:ilvl="6" w:tplc="386293A4">
      <w:start w:val="1"/>
      <w:numFmt w:val="decimal"/>
      <w:lvlText w:val="%7."/>
      <w:lvlJc w:val="left"/>
      <w:pPr>
        <w:ind w:left="5400" w:hanging="360"/>
      </w:pPr>
    </w:lvl>
    <w:lvl w:ilvl="7" w:tplc="9CB6608A">
      <w:start w:val="1"/>
      <w:numFmt w:val="lowerLetter"/>
      <w:lvlText w:val="%8."/>
      <w:lvlJc w:val="left"/>
      <w:pPr>
        <w:ind w:left="6120" w:hanging="360"/>
      </w:pPr>
    </w:lvl>
    <w:lvl w:ilvl="8" w:tplc="E3804B8C">
      <w:start w:val="1"/>
      <w:numFmt w:val="lowerRoman"/>
      <w:lvlText w:val="%9."/>
      <w:lvlJc w:val="right"/>
      <w:pPr>
        <w:ind w:left="6840" w:hanging="180"/>
      </w:pPr>
    </w:lvl>
  </w:abstractNum>
  <w:abstractNum w:abstractNumId="42" w15:restartNumberingAfterBreak="0">
    <w:nsid w:val="7D794FF2"/>
    <w:multiLevelType w:val="hybridMultilevel"/>
    <w:tmpl w:val="715C696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794532">
    <w:abstractNumId w:val="3"/>
  </w:num>
  <w:num w:numId="2" w16cid:durableId="688682692">
    <w:abstractNumId w:val="31"/>
  </w:num>
  <w:num w:numId="3" w16cid:durableId="226957553">
    <w:abstractNumId w:val="6"/>
  </w:num>
  <w:num w:numId="4" w16cid:durableId="492991009">
    <w:abstractNumId w:val="0"/>
  </w:num>
  <w:num w:numId="5" w16cid:durableId="1899588890">
    <w:abstractNumId w:val="10"/>
  </w:num>
  <w:num w:numId="6" w16cid:durableId="2145855589">
    <w:abstractNumId w:val="37"/>
  </w:num>
  <w:num w:numId="7" w16cid:durableId="138227616">
    <w:abstractNumId w:val="26"/>
  </w:num>
  <w:num w:numId="8" w16cid:durableId="1002048644">
    <w:abstractNumId w:val="12"/>
  </w:num>
  <w:num w:numId="9" w16cid:durableId="1406758876">
    <w:abstractNumId w:val="7"/>
  </w:num>
  <w:num w:numId="10" w16cid:durableId="1518422256">
    <w:abstractNumId w:val="22"/>
  </w:num>
  <w:num w:numId="11" w16cid:durableId="582958237">
    <w:abstractNumId w:val="11"/>
  </w:num>
  <w:num w:numId="12" w16cid:durableId="203441855">
    <w:abstractNumId w:val="17"/>
  </w:num>
  <w:num w:numId="13" w16cid:durableId="1074625632">
    <w:abstractNumId w:val="30"/>
  </w:num>
  <w:num w:numId="14" w16cid:durableId="1908370851">
    <w:abstractNumId w:val="18"/>
  </w:num>
  <w:num w:numId="15" w16cid:durableId="1176454506">
    <w:abstractNumId w:val="38"/>
  </w:num>
  <w:num w:numId="16" w16cid:durableId="1648509384">
    <w:abstractNumId w:val="19"/>
  </w:num>
  <w:num w:numId="17" w16cid:durableId="495148251">
    <w:abstractNumId w:val="25"/>
  </w:num>
  <w:num w:numId="18" w16cid:durableId="835068791">
    <w:abstractNumId w:val="2"/>
  </w:num>
  <w:num w:numId="19" w16cid:durableId="1523473195">
    <w:abstractNumId w:val="24"/>
  </w:num>
  <w:num w:numId="20" w16cid:durableId="1094089607">
    <w:abstractNumId w:val="29"/>
  </w:num>
  <w:num w:numId="21" w16cid:durableId="1173760291">
    <w:abstractNumId w:val="34"/>
  </w:num>
  <w:num w:numId="22" w16cid:durableId="1788694227">
    <w:abstractNumId w:val="20"/>
  </w:num>
  <w:num w:numId="23" w16cid:durableId="243421652">
    <w:abstractNumId w:val="21"/>
  </w:num>
  <w:num w:numId="24" w16cid:durableId="473910026">
    <w:abstractNumId w:val="40"/>
  </w:num>
  <w:num w:numId="25" w16cid:durableId="441874537">
    <w:abstractNumId w:val="14"/>
  </w:num>
  <w:num w:numId="26" w16cid:durableId="928079626">
    <w:abstractNumId w:val="5"/>
  </w:num>
  <w:num w:numId="27" w16cid:durableId="1114713404">
    <w:abstractNumId w:val="8"/>
  </w:num>
  <w:num w:numId="28" w16cid:durableId="1307857648">
    <w:abstractNumId w:val="35"/>
  </w:num>
  <w:num w:numId="29" w16cid:durableId="1353996340">
    <w:abstractNumId w:val="32"/>
  </w:num>
  <w:num w:numId="30" w16cid:durableId="765006342">
    <w:abstractNumId w:val="15"/>
  </w:num>
  <w:num w:numId="31" w16cid:durableId="1904025794">
    <w:abstractNumId w:val="36"/>
  </w:num>
  <w:num w:numId="32" w16cid:durableId="667708872">
    <w:abstractNumId w:val="39"/>
  </w:num>
  <w:num w:numId="33" w16cid:durableId="1773471592">
    <w:abstractNumId w:val="27"/>
  </w:num>
  <w:num w:numId="34" w16cid:durableId="568810282">
    <w:abstractNumId w:val="13"/>
  </w:num>
  <w:num w:numId="35" w16cid:durableId="1990746157">
    <w:abstractNumId w:val="41"/>
  </w:num>
  <w:num w:numId="36" w16cid:durableId="1902668131">
    <w:abstractNumId w:val="9"/>
  </w:num>
  <w:num w:numId="37" w16cid:durableId="529415141">
    <w:abstractNumId w:val="4"/>
  </w:num>
  <w:num w:numId="38" w16cid:durableId="1915966960">
    <w:abstractNumId w:val="33"/>
  </w:num>
  <w:num w:numId="39" w16cid:durableId="577981264">
    <w:abstractNumId w:val="1"/>
  </w:num>
  <w:num w:numId="40" w16cid:durableId="358120717">
    <w:abstractNumId w:val="16"/>
  </w:num>
  <w:num w:numId="41" w16cid:durableId="685061558">
    <w:abstractNumId w:val="28"/>
  </w:num>
  <w:num w:numId="42" w16cid:durableId="1005401965">
    <w:abstractNumId w:val="42"/>
  </w:num>
  <w:num w:numId="43" w16cid:durableId="1823080815">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845"/>
    <w:rsid w:val="00000037"/>
    <w:rsid w:val="0000023E"/>
    <w:rsid w:val="000035AB"/>
    <w:rsid w:val="000061FF"/>
    <w:rsid w:val="00011A0C"/>
    <w:rsid w:val="00011E90"/>
    <w:rsid w:val="00016946"/>
    <w:rsid w:val="000238EB"/>
    <w:rsid w:val="00024E37"/>
    <w:rsid w:val="00025199"/>
    <w:rsid w:val="00025E17"/>
    <w:rsid w:val="0002690B"/>
    <w:rsid w:val="00031C6D"/>
    <w:rsid w:val="00032211"/>
    <w:rsid w:val="00035697"/>
    <w:rsid w:val="00037334"/>
    <w:rsid w:val="00040C17"/>
    <w:rsid w:val="000513A1"/>
    <w:rsid w:val="000532C7"/>
    <w:rsid w:val="000536DD"/>
    <w:rsid w:val="00057837"/>
    <w:rsid w:val="00062110"/>
    <w:rsid w:val="00063FD9"/>
    <w:rsid w:val="000705C9"/>
    <w:rsid w:val="000707E4"/>
    <w:rsid w:val="00077D5C"/>
    <w:rsid w:val="00077F23"/>
    <w:rsid w:val="00080C32"/>
    <w:rsid w:val="00087826"/>
    <w:rsid w:val="000908CC"/>
    <w:rsid w:val="00092759"/>
    <w:rsid w:val="00094729"/>
    <w:rsid w:val="00095483"/>
    <w:rsid w:val="00095A43"/>
    <w:rsid w:val="000A21A2"/>
    <w:rsid w:val="000A36E6"/>
    <w:rsid w:val="000A70AF"/>
    <w:rsid w:val="000B0767"/>
    <w:rsid w:val="000B2CDB"/>
    <w:rsid w:val="000B32D5"/>
    <w:rsid w:val="000B4525"/>
    <w:rsid w:val="000B4618"/>
    <w:rsid w:val="000B5290"/>
    <w:rsid w:val="000C4D52"/>
    <w:rsid w:val="000D07DE"/>
    <w:rsid w:val="000D2FE1"/>
    <w:rsid w:val="000D48CD"/>
    <w:rsid w:val="000D50F4"/>
    <w:rsid w:val="000D531A"/>
    <w:rsid w:val="000F499D"/>
    <w:rsid w:val="000F5102"/>
    <w:rsid w:val="00102834"/>
    <w:rsid w:val="001060BA"/>
    <w:rsid w:val="00112F1A"/>
    <w:rsid w:val="0011449B"/>
    <w:rsid w:val="00121314"/>
    <w:rsid w:val="00121C82"/>
    <w:rsid w:val="00126C00"/>
    <w:rsid w:val="001276D7"/>
    <w:rsid w:val="00132BCE"/>
    <w:rsid w:val="001373D6"/>
    <w:rsid w:val="0014300E"/>
    <w:rsid w:val="00145CB1"/>
    <w:rsid w:val="0014661D"/>
    <w:rsid w:val="0015306F"/>
    <w:rsid w:val="00154F22"/>
    <w:rsid w:val="001567B8"/>
    <w:rsid w:val="00163F36"/>
    <w:rsid w:val="00172C53"/>
    <w:rsid w:val="00172C9E"/>
    <w:rsid w:val="00173B0D"/>
    <w:rsid w:val="0017440C"/>
    <w:rsid w:val="00177EC4"/>
    <w:rsid w:val="001804FC"/>
    <w:rsid w:val="00183054"/>
    <w:rsid w:val="00186048"/>
    <w:rsid w:val="00193E67"/>
    <w:rsid w:val="00193EA4"/>
    <w:rsid w:val="00195A1D"/>
    <w:rsid w:val="001A0D6F"/>
    <w:rsid w:val="001A4B2D"/>
    <w:rsid w:val="001A5648"/>
    <w:rsid w:val="001B4F60"/>
    <w:rsid w:val="001B6E95"/>
    <w:rsid w:val="001B7023"/>
    <w:rsid w:val="001C1355"/>
    <w:rsid w:val="001C56C3"/>
    <w:rsid w:val="001C78BF"/>
    <w:rsid w:val="001D0A22"/>
    <w:rsid w:val="001D10D9"/>
    <w:rsid w:val="001D17EE"/>
    <w:rsid w:val="001D762A"/>
    <w:rsid w:val="001D7AE9"/>
    <w:rsid w:val="001E05BC"/>
    <w:rsid w:val="001E1073"/>
    <w:rsid w:val="001E3369"/>
    <w:rsid w:val="001F3F04"/>
    <w:rsid w:val="001F4563"/>
    <w:rsid w:val="001F4ED8"/>
    <w:rsid w:val="002026B8"/>
    <w:rsid w:val="00205D8F"/>
    <w:rsid w:val="00213C52"/>
    <w:rsid w:val="0021746F"/>
    <w:rsid w:val="00226591"/>
    <w:rsid w:val="002304FB"/>
    <w:rsid w:val="00232C4B"/>
    <w:rsid w:val="00232FB5"/>
    <w:rsid w:val="00234FA5"/>
    <w:rsid w:val="002379AF"/>
    <w:rsid w:val="00244202"/>
    <w:rsid w:val="002573E6"/>
    <w:rsid w:val="00260970"/>
    <w:rsid w:val="00260F4C"/>
    <w:rsid w:val="00261674"/>
    <w:rsid w:val="00263203"/>
    <w:rsid w:val="00263BC0"/>
    <w:rsid w:val="0026742E"/>
    <w:rsid w:val="00267991"/>
    <w:rsid w:val="00267F40"/>
    <w:rsid w:val="0027590C"/>
    <w:rsid w:val="00280782"/>
    <w:rsid w:val="00282FBC"/>
    <w:rsid w:val="002909B4"/>
    <w:rsid w:val="002941B6"/>
    <w:rsid w:val="002A7D19"/>
    <w:rsid w:val="002B41DD"/>
    <w:rsid w:val="002B4769"/>
    <w:rsid w:val="002C00FB"/>
    <w:rsid w:val="002C3A9A"/>
    <w:rsid w:val="002C6A85"/>
    <w:rsid w:val="002D2EE0"/>
    <w:rsid w:val="002D339B"/>
    <w:rsid w:val="002D40AE"/>
    <w:rsid w:val="002D5DB9"/>
    <w:rsid w:val="002D7D7E"/>
    <w:rsid w:val="002E3BCB"/>
    <w:rsid w:val="002E4B16"/>
    <w:rsid w:val="002E56CB"/>
    <w:rsid w:val="002E6723"/>
    <w:rsid w:val="002F3F73"/>
    <w:rsid w:val="002F5957"/>
    <w:rsid w:val="0030108B"/>
    <w:rsid w:val="00301290"/>
    <w:rsid w:val="00302299"/>
    <w:rsid w:val="00305FEC"/>
    <w:rsid w:val="00306606"/>
    <w:rsid w:val="003066C3"/>
    <w:rsid w:val="0030675E"/>
    <w:rsid w:val="003135C5"/>
    <w:rsid w:val="00315D00"/>
    <w:rsid w:val="003219B9"/>
    <w:rsid w:val="00323C5E"/>
    <w:rsid w:val="00323D7C"/>
    <w:rsid w:val="00326D67"/>
    <w:rsid w:val="00326FBC"/>
    <w:rsid w:val="00330835"/>
    <w:rsid w:val="00330920"/>
    <w:rsid w:val="003344A9"/>
    <w:rsid w:val="0033522F"/>
    <w:rsid w:val="00336D54"/>
    <w:rsid w:val="00340D7A"/>
    <w:rsid w:val="00345B37"/>
    <w:rsid w:val="00345C48"/>
    <w:rsid w:val="00346B7E"/>
    <w:rsid w:val="00351B3B"/>
    <w:rsid w:val="00353776"/>
    <w:rsid w:val="00354421"/>
    <w:rsid w:val="00356335"/>
    <w:rsid w:val="003629B8"/>
    <w:rsid w:val="003630DD"/>
    <w:rsid w:val="00364841"/>
    <w:rsid w:val="003716F8"/>
    <w:rsid w:val="00377BB9"/>
    <w:rsid w:val="0038098D"/>
    <w:rsid w:val="00382C65"/>
    <w:rsid w:val="003832C8"/>
    <w:rsid w:val="003839E0"/>
    <w:rsid w:val="0039058E"/>
    <w:rsid w:val="00390E5C"/>
    <w:rsid w:val="00396FF8"/>
    <w:rsid w:val="003A086F"/>
    <w:rsid w:val="003A4D4C"/>
    <w:rsid w:val="003A541D"/>
    <w:rsid w:val="003B3F2D"/>
    <w:rsid w:val="003B6DA3"/>
    <w:rsid w:val="003C201A"/>
    <w:rsid w:val="003C51B6"/>
    <w:rsid w:val="003C58C9"/>
    <w:rsid w:val="003C79CD"/>
    <w:rsid w:val="003D248C"/>
    <w:rsid w:val="003E0132"/>
    <w:rsid w:val="003F420B"/>
    <w:rsid w:val="003F43A9"/>
    <w:rsid w:val="003F4FAE"/>
    <w:rsid w:val="004009C2"/>
    <w:rsid w:val="004049AF"/>
    <w:rsid w:val="004064D7"/>
    <w:rsid w:val="004068A5"/>
    <w:rsid w:val="00407E9E"/>
    <w:rsid w:val="004113BD"/>
    <w:rsid w:val="00414622"/>
    <w:rsid w:val="00416689"/>
    <w:rsid w:val="0041704D"/>
    <w:rsid w:val="004253B0"/>
    <w:rsid w:val="004275FF"/>
    <w:rsid w:val="00433687"/>
    <w:rsid w:val="00433954"/>
    <w:rsid w:val="004370E5"/>
    <w:rsid w:val="00443772"/>
    <w:rsid w:val="00444AE7"/>
    <w:rsid w:val="004453EB"/>
    <w:rsid w:val="00446F1A"/>
    <w:rsid w:val="0045195F"/>
    <w:rsid w:val="00454074"/>
    <w:rsid w:val="0045560F"/>
    <w:rsid w:val="00455AFC"/>
    <w:rsid w:val="00456A2A"/>
    <w:rsid w:val="00456D62"/>
    <w:rsid w:val="00461C5B"/>
    <w:rsid w:val="00464566"/>
    <w:rsid w:val="00466CEF"/>
    <w:rsid w:val="004732F1"/>
    <w:rsid w:val="004774B8"/>
    <w:rsid w:val="00480E8E"/>
    <w:rsid w:val="00480F69"/>
    <w:rsid w:val="004826DD"/>
    <w:rsid w:val="00484546"/>
    <w:rsid w:val="004A29E0"/>
    <w:rsid w:val="004A31AA"/>
    <w:rsid w:val="004A7416"/>
    <w:rsid w:val="004B156D"/>
    <w:rsid w:val="004B42AE"/>
    <w:rsid w:val="004B6C3A"/>
    <w:rsid w:val="004B71C1"/>
    <w:rsid w:val="004C0439"/>
    <w:rsid w:val="004C1528"/>
    <w:rsid w:val="004C3784"/>
    <w:rsid w:val="004D0921"/>
    <w:rsid w:val="004D36E1"/>
    <w:rsid w:val="004E5999"/>
    <w:rsid w:val="004E5DAB"/>
    <w:rsid w:val="004F041D"/>
    <w:rsid w:val="004F2A70"/>
    <w:rsid w:val="004F2D1B"/>
    <w:rsid w:val="004F473C"/>
    <w:rsid w:val="004F4EA3"/>
    <w:rsid w:val="004F6071"/>
    <w:rsid w:val="00501B34"/>
    <w:rsid w:val="00503E7C"/>
    <w:rsid w:val="00506539"/>
    <w:rsid w:val="00506B55"/>
    <w:rsid w:val="00512078"/>
    <w:rsid w:val="00514AD4"/>
    <w:rsid w:val="00514C67"/>
    <w:rsid w:val="00515D1F"/>
    <w:rsid w:val="005168C1"/>
    <w:rsid w:val="0052270D"/>
    <w:rsid w:val="00522D3D"/>
    <w:rsid w:val="00523B26"/>
    <w:rsid w:val="00523DB2"/>
    <w:rsid w:val="00527341"/>
    <w:rsid w:val="00527D34"/>
    <w:rsid w:val="00535AA2"/>
    <w:rsid w:val="00535AFA"/>
    <w:rsid w:val="00537DA7"/>
    <w:rsid w:val="00542994"/>
    <w:rsid w:val="00546FF4"/>
    <w:rsid w:val="005471FC"/>
    <w:rsid w:val="00551894"/>
    <w:rsid w:val="00551D58"/>
    <w:rsid w:val="00551D74"/>
    <w:rsid w:val="00552A9C"/>
    <w:rsid w:val="00562446"/>
    <w:rsid w:val="00562B7E"/>
    <w:rsid w:val="00563646"/>
    <w:rsid w:val="00567846"/>
    <w:rsid w:val="005751CC"/>
    <w:rsid w:val="005833E7"/>
    <w:rsid w:val="005871DF"/>
    <w:rsid w:val="00593DCE"/>
    <w:rsid w:val="005970AB"/>
    <w:rsid w:val="005A0A9B"/>
    <w:rsid w:val="005A5825"/>
    <w:rsid w:val="005A6567"/>
    <w:rsid w:val="005A79AC"/>
    <w:rsid w:val="005A7D01"/>
    <w:rsid w:val="005B39F4"/>
    <w:rsid w:val="005B7348"/>
    <w:rsid w:val="005B7511"/>
    <w:rsid w:val="005B7848"/>
    <w:rsid w:val="005C69FD"/>
    <w:rsid w:val="005D0FF2"/>
    <w:rsid w:val="005D2CFD"/>
    <w:rsid w:val="005D3ADA"/>
    <w:rsid w:val="005D4562"/>
    <w:rsid w:val="005D471A"/>
    <w:rsid w:val="005D565E"/>
    <w:rsid w:val="005E178F"/>
    <w:rsid w:val="005E3D9C"/>
    <w:rsid w:val="005E4847"/>
    <w:rsid w:val="005E4BF1"/>
    <w:rsid w:val="005E6869"/>
    <w:rsid w:val="005E699A"/>
    <w:rsid w:val="005E6F51"/>
    <w:rsid w:val="005F2DC4"/>
    <w:rsid w:val="00600514"/>
    <w:rsid w:val="00602D4A"/>
    <w:rsid w:val="00603A97"/>
    <w:rsid w:val="0060406F"/>
    <w:rsid w:val="0060409F"/>
    <w:rsid w:val="00604792"/>
    <w:rsid w:val="00605656"/>
    <w:rsid w:val="00607743"/>
    <w:rsid w:val="00612120"/>
    <w:rsid w:val="00631D45"/>
    <w:rsid w:val="00635BB3"/>
    <w:rsid w:val="00640D9C"/>
    <w:rsid w:val="006414A6"/>
    <w:rsid w:val="00641EE7"/>
    <w:rsid w:val="00643676"/>
    <w:rsid w:val="00644884"/>
    <w:rsid w:val="00645FCB"/>
    <w:rsid w:val="00646F9E"/>
    <w:rsid w:val="00647BAF"/>
    <w:rsid w:val="006517D9"/>
    <w:rsid w:val="00652DF5"/>
    <w:rsid w:val="006611B9"/>
    <w:rsid w:val="00664CDB"/>
    <w:rsid w:val="00667D2D"/>
    <w:rsid w:val="00680EF5"/>
    <w:rsid w:val="00681606"/>
    <w:rsid w:val="00683707"/>
    <w:rsid w:val="00687E35"/>
    <w:rsid w:val="0069553C"/>
    <w:rsid w:val="00697CF9"/>
    <w:rsid w:val="006A21C6"/>
    <w:rsid w:val="006B15E1"/>
    <w:rsid w:val="006B1AAF"/>
    <w:rsid w:val="006B3B95"/>
    <w:rsid w:val="006B746B"/>
    <w:rsid w:val="006C7250"/>
    <w:rsid w:val="006D0C8B"/>
    <w:rsid w:val="006D31F3"/>
    <w:rsid w:val="006D7446"/>
    <w:rsid w:val="006F2AFC"/>
    <w:rsid w:val="006F320F"/>
    <w:rsid w:val="006F4F84"/>
    <w:rsid w:val="006F587F"/>
    <w:rsid w:val="006F6CB9"/>
    <w:rsid w:val="00710CBB"/>
    <w:rsid w:val="00711C59"/>
    <w:rsid w:val="00714635"/>
    <w:rsid w:val="007151C2"/>
    <w:rsid w:val="007200AF"/>
    <w:rsid w:val="007208B6"/>
    <w:rsid w:val="00722D3A"/>
    <w:rsid w:val="007273A0"/>
    <w:rsid w:val="007326EE"/>
    <w:rsid w:val="00735D10"/>
    <w:rsid w:val="00742320"/>
    <w:rsid w:val="0074308B"/>
    <w:rsid w:val="00744689"/>
    <w:rsid w:val="00745BB9"/>
    <w:rsid w:val="00751959"/>
    <w:rsid w:val="00751A77"/>
    <w:rsid w:val="0075624D"/>
    <w:rsid w:val="00756BD4"/>
    <w:rsid w:val="00756C51"/>
    <w:rsid w:val="007630D3"/>
    <w:rsid w:val="007667EA"/>
    <w:rsid w:val="00767B87"/>
    <w:rsid w:val="00770AB3"/>
    <w:rsid w:val="00770FEF"/>
    <w:rsid w:val="007722AC"/>
    <w:rsid w:val="007731AE"/>
    <w:rsid w:val="00773913"/>
    <w:rsid w:val="00773CDB"/>
    <w:rsid w:val="00775558"/>
    <w:rsid w:val="007765EE"/>
    <w:rsid w:val="007802ED"/>
    <w:rsid w:val="00783F97"/>
    <w:rsid w:val="00784592"/>
    <w:rsid w:val="00784E24"/>
    <w:rsid w:val="007864CE"/>
    <w:rsid w:val="00787B68"/>
    <w:rsid w:val="007A1D1C"/>
    <w:rsid w:val="007B0E14"/>
    <w:rsid w:val="007B4B79"/>
    <w:rsid w:val="007B5D7F"/>
    <w:rsid w:val="007C31A8"/>
    <w:rsid w:val="007C5013"/>
    <w:rsid w:val="007C6DDA"/>
    <w:rsid w:val="007D069D"/>
    <w:rsid w:val="007D4DB6"/>
    <w:rsid w:val="007E0374"/>
    <w:rsid w:val="007E0475"/>
    <w:rsid w:val="007E38A7"/>
    <w:rsid w:val="007E3D93"/>
    <w:rsid w:val="007E4747"/>
    <w:rsid w:val="007F0807"/>
    <w:rsid w:val="007F1496"/>
    <w:rsid w:val="007F1B58"/>
    <w:rsid w:val="007F58CF"/>
    <w:rsid w:val="007F60E3"/>
    <w:rsid w:val="007F706A"/>
    <w:rsid w:val="00800A25"/>
    <w:rsid w:val="0080128F"/>
    <w:rsid w:val="0080257B"/>
    <w:rsid w:val="00803662"/>
    <w:rsid w:val="0081431D"/>
    <w:rsid w:val="00814CD6"/>
    <w:rsid w:val="00817DBA"/>
    <w:rsid w:val="008211C2"/>
    <w:rsid w:val="00822467"/>
    <w:rsid w:val="00822582"/>
    <w:rsid w:val="0082322D"/>
    <w:rsid w:val="0082405F"/>
    <w:rsid w:val="008260D6"/>
    <w:rsid w:val="00831F9E"/>
    <w:rsid w:val="00832992"/>
    <w:rsid w:val="00833485"/>
    <w:rsid w:val="00840238"/>
    <w:rsid w:val="00844252"/>
    <w:rsid w:val="00845553"/>
    <w:rsid w:val="00845F73"/>
    <w:rsid w:val="00846077"/>
    <w:rsid w:val="008476E6"/>
    <w:rsid w:val="00861DE2"/>
    <w:rsid w:val="00862ED9"/>
    <w:rsid w:val="00863196"/>
    <w:rsid w:val="00863493"/>
    <w:rsid w:val="0086515A"/>
    <w:rsid w:val="00867F3F"/>
    <w:rsid w:val="008707A9"/>
    <w:rsid w:val="00871C64"/>
    <w:rsid w:val="008728D8"/>
    <w:rsid w:val="00877FDC"/>
    <w:rsid w:val="008805ED"/>
    <w:rsid w:val="008818D0"/>
    <w:rsid w:val="0088308D"/>
    <w:rsid w:val="0088523A"/>
    <w:rsid w:val="008942EA"/>
    <w:rsid w:val="00895253"/>
    <w:rsid w:val="00895E29"/>
    <w:rsid w:val="008A05DB"/>
    <w:rsid w:val="008A185A"/>
    <w:rsid w:val="008A3E53"/>
    <w:rsid w:val="008A5386"/>
    <w:rsid w:val="008A6E40"/>
    <w:rsid w:val="008B1D6D"/>
    <w:rsid w:val="008B7922"/>
    <w:rsid w:val="008B7B93"/>
    <w:rsid w:val="008C04D1"/>
    <w:rsid w:val="008C36AE"/>
    <w:rsid w:val="008D13DE"/>
    <w:rsid w:val="008D64CC"/>
    <w:rsid w:val="008D6DC2"/>
    <w:rsid w:val="008D7F9D"/>
    <w:rsid w:val="008E1693"/>
    <w:rsid w:val="008F51FD"/>
    <w:rsid w:val="008F68F9"/>
    <w:rsid w:val="008F7783"/>
    <w:rsid w:val="009015D9"/>
    <w:rsid w:val="00901A33"/>
    <w:rsid w:val="00902657"/>
    <w:rsid w:val="00905CB4"/>
    <w:rsid w:val="00913260"/>
    <w:rsid w:val="00916F14"/>
    <w:rsid w:val="00917F77"/>
    <w:rsid w:val="009210A8"/>
    <w:rsid w:val="009220DC"/>
    <w:rsid w:val="00922183"/>
    <w:rsid w:val="009247B1"/>
    <w:rsid w:val="009327F0"/>
    <w:rsid w:val="00935D23"/>
    <w:rsid w:val="00936446"/>
    <w:rsid w:val="00945D32"/>
    <w:rsid w:val="0095059E"/>
    <w:rsid w:val="009518EA"/>
    <w:rsid w:val="00954CE0"/>
    <w:rsid w:val="00961903"/>
    <w:rsid w:val="00962791"/>
    <w:rsid w:val="00962A13"/>
    <w:rsid w:val="009715F0"/>
    <w:rsid w:val="009757B8"/>
    <w:rsid w:val="00975AE2"/>
    <w:rsid w:val="00977345"/>
    <w:rsid w:val="00982453"/>
    <w:rsid w:val="00983D4F"/>
    <w:rsid w:val="0098510F"/>
    <w:rsid w:val="009862CE"/>
    <w:rsid w:val="00990E35"/>
    <w:rsid w:val="009919E2"/>
    <w:rsid w:val="00992DBD"/>
    <w:rsid w:val="00993F60"/>
    <w:rsid w:val="00994530"/>
    <w:rsid w:val="00994A7C"/>
    <w:rsid w:val="0099569B"/>
    <w:rsid w:val="009A2034"/>
    <w:rsid w:val="009A4874"/>
    <w:rsid w:val="009A564E"/>
    <w:rsid w:val="009A7140"/>
    <w:rsid w:val="009A7A22"/>
    <w:rsid w:val="009A7C8E"/>
    <w:rsid w:val="009B1060"/>
    <w:rsid w:val="009B2659"/>
    <w:rsid w:val="009B3E60"/>
    <w:rsid w:val="009B44B1"/>
    <w:rsid w:val="009C1845"/>
    <w:rsid w:val="009C3C7F"/>
    <w:rsid w:val="009D3919"/>
    <w:rsid w:val="009D3A02"/>
    <w:rsid w:val="009D5945"/>
    <w:rsid w:val="009D6B21"/>
    <w:rsid w:val="009E3788"/>
    <w:rsid w:val="009E413D"/>
    <w:rsid w:val="009E6CF4"/>
    <w:rsid w:val="009E76C2"/>
    <w:rsid w:val="009F2F72"/>
    <w:rsid w:val="009F33BE"/>
    <w:rsid w:val="009F491F"/>
    <w:rsid w:val="009F5ADF"/>
    <w:rsid w:val="00A06305"/>
    <w:rsid w:val="00A0676C"/>
    <w:rsid w:val="00A1120F"/>
    <w:rsid w:val="00A13484"/>
    <w:rsid w:val="00A138A3"/>
    <w:rsid w:val="00A2338F"/>
    <w:rsid w:val="00A26A18"/>
    <w:rsid w:val="00A300B4"/>
    <w:rsid w:val="00A3084D"/>
    <w:rsid w:val="00A31FF6"/>
    <w:rsid w:val="00A3203E"/>
    <w:rsid w:val="00A32272"/>
    <w:rsid w:val="00A329F1"/>
    <w:rsid w:val="00A32C0B"/>
    <w:rsid w:val="00A37E50"/>
    <w:rsid w:val="00A432C9"/>
    <w:rsid w:val="00A50EA4"/>
    <w:rsid w:val="00A531F5"/>
    <w:rsid w:val="00A551F3"/>
    <w:rsid w:val="00A6228E"/>
    <w:rsid w:val="00A6439D"/>
    <w:rsid w:val="00A6517C"/>
    <w:rsid w:val="00A65C67"/>
    <w:rsid w:val="00A67748"/>
    <w:rsid w:val="00A77499"/>
    <w:rsid w:val="00A81777"/>
    <w:rsid w:val="00A81AA3"/>
    <w:rsid w:val="00A826B1"/>
    <w:rsid w:val="00A826C3"/>
    <w:rsid w:val="00A96E8B"/>
    <w:rsid w:val="00AA07C2"/>
    <w:rsid w:val="00AA0B47"/>
    <w:rsid w:val="00AA608A"/>
    <w:rsid w:val="00AB0DBD"/>
    <w:rsid w:val="00AB65D1"/>
    <w:rsid w:val="00AC0C63"/>
    <w:rsid w:val="00AC385D"/>
    <w:rsid w:val="00AC512C"/>
    <w:rsid w:val="00AD3788"/>
    <w:rsid w:val="00AE4C69"/>
    <w:rsid w:val="00AE4D9E"/>
    <w:rsid w:val="00AE64D4"/>
    <w:rsid w:val="00AE7C1B"/>
    <w:rsid w:val="00AF0D19"/>
    <w:rsid w:val="00AF1D1D"/>
    <w:rsid w:val="00B00EA7"/>
    <w:rsid w:val="00B05E1C"/>
    <w:rsid w:val="00B07F14"/>
    <w:rsid w:val="00B10040"/>
    <w:rsid w:val="00B10415"/>
    <w:rsid w:val="00B10CFF"/>
    <w:rsid w:val="00B1383B"/>
    <w:rsid w:val="00B139F0"/>
    <w:rsid w:val="00B14348"/>
    <w:rsid w:val="00B14A88"/>
    <w:rsid w:val="00B156B9"/>
    <w:rsid w:val="00B179FF"/>
    <w:rsid w:val="00B27AED"/>
    <w:rsid w:val="00B310AD"/>
    <w:rsid w:val="00B36208"/>
    <w:rsid w:val="00B4084A"/>
    <w:rsid w:val="00B45071"/>
    <w:rsid w:val="00B461E4"/>
    <w:rsid w:val="00B46C98"/>
    <w:rsid w:val="00B471C7"/>
    <w:rsid w:val="00B54101"/>
    <w:rsid w:val="00B6016F"/>
    <w:rsid w:val="00B70434"/>
    <w:rsid w:val="00B728BB"/>
    <w:rsid w:val="00B74BBD"/>
    <w:rsid w:val="00B75363"/>
    <w:rsid w:val="00B759D8"/>
    <w:rsid w:val="00B76E0B"/>
    <w:rsid w:val="00B80D83"/>
    <w:rsid w:val="00B838BC"/>
    <w:rsid w:val="00B83D74"/>
    <w:rsid w:val="00B85680"/>
    <w:rsid w:val="00B86975"/>
    <w:rsid w:val="00B95E53"/>
    <w:rsid w:val="00B973B5"/>
    <w:rsid w:val="00B975F2"/>
    <w:rsid w:val="00B97F02"/>
    <w:rsid w:val="00BA576B"/>
    <w:rsid w:val="00BB32F3"/>
    <w:rsid w:val="00BB3F43"/>
    <w:rsid w:val="00BB538A"/>
    <w:rsid w:val="00BB725A"/>
    <w:rsid w:val="00BC3966"/>
    <w:rsid w:val="00BC6ED6"/>
    <w:rsid w:val="00BD59D2"/>
    <w:rsid w:val="00BD7B5E"/>
    <w:rsid w:val="00BE0076"/>
    <w:rsid w:val="00BE03A9"/>
    <w:rsid w:val="00BE1697"/>
    <w:rsid w:val="00BE2669"/>
    <w:rsid w:val="00BE56EA"/>
    <w:rsid w:val="00BF4DBF"/>
    <w:rsid w:val="00BF4ED6"/>
    <w:rsid w:val="00C0290A"/>
    <w:rsid w:val="00C05463"/>
    <w:rsid w:val="00C10687"/>
    <w:rsid w:val="00C124EF"/>
    <w:rsid w:val="00C1288F"/>
    <w:rsid w:val="00C12E4C"/>
    <w:rsid w:val="00C230C4"/>
    <w:rsid w:val="00C253EB"/>
    <w:rsid w:val="00C27EF1"/>
    <w:rsid w:val="00C35762"/>
    <w:rsid w:val="00C36C71"/>
    <w:rsid w:val="00C45E03"/>
    <w:rsid w:val="00C47DC5"/>
    <w:rsid w:val="00C507AB"/>
    <w:rsid w:val="00C51A01"/>
    <w:rsid w:val="00C54C12"/>
    <w:rsid w:val="00C60C7C"/>
    <w:rsid w:val="00C63E0B"/>
    <w:rsid w:val="00C70D70"/>
    <w:rsid w:val="00C7272A"/>
    <w:rsid w:val="00C7521A"/>
    <w:rsid w:val="00C760D6"/>
    <w:rsid w:val="00C81BD1"/>
    <w:rsid w:val="00C85923"/>
    <w:rsid w:val="00C867AF"/>
    <w:rsid w:val="00C8709C"/>
    <w:rsid w:val="00C87973"/>
    <w:rsid w:val="00CA1DE9"/>
    <w:rsid w:val="00CA3A73"/>
    <w:rsid w:val="00CA7765"/>
    <w:rsid w:val="00CB12C7"/>
    <w:rsid w:val="00CB205E"/>
    <w:rsid w:val="00CC01E3"/>
    <w:rsid w:val="00CC1E71"/>
    <w:rsid w:val="00CC2780"/>
    <w:rsid w:val="00CC370B"/>
    <w:rsid w:val="00CC4DA6"/>
    <w:rsid w:val="00CC6F9F"/>
    <w:rsid w:val="00CD3694"/>
    <w:rsid w:val="00CD443B"/>
    <w:rsid w:val="00CD46AD"/>
    <w:rsid w:val="00CD7E13"/>
    <w:rsid w:val="00CE1605"/>
    <w:rsid w:val="00CE7A75"/>
    <w:rsid w:val="00CF2B8A"/>
    <w:rsid w:val="00CF362F"/>
    <w:rsid w:val="00D00CB2"/>
    <w:rsid w:val="00D00FDE"/>
    <w:rsid w:val="00D03406"/>
    <w:rsid w:val="00D0375A"/>
    <w:rsid w:val="00D0553E"/>
    <w:rsid w:val="00D06A9D"/>
    <w:rsid w:val="00D07218"/>
    <w:rsid w:val="00D10DAB"/>
    <w:rsid w:val="00D12D81"/>
    <w:rsid w:val="00D14397"/>
    <w:rsid w:val="00D14883"/>
    <w:rsid w:val="00D22A1E"/>
    <w:rsid w:val="00D243D3"/>
    <w:rsid w:val="00D24C86"/>
    <w:rsid w:val="00D24EB5"/>
    <w:rsid w:val="00D41485"/>
    <w:rsid w:val="00D43407"/>
    <w:rsid w:val="00D449A4"/>
    <w:rsid w:val="00D47922"/>
    <w:rsid w:val="00D65249"/>
    <w:rsid w:val="00D65F5C"/>
    <w:rsid w:val="00D70715"/>
    <w:rsid w:val="00D71671"/>
    <w:rsid w:val="00D72FAE"/>
    <w:rsid w:val="00D75A1C"/>
    <w:rsid w:val="00D80FEE"/>
    <w:rsid w:val="00D86492"/>
    <w:rsid w:val="00D867BB"/>
    <w:rsid w:val="00D86913"/>
    <w:rsid w:val="00D9011C"/>
    <w:rsid w:val="00D950ED"/>
    <w:rsid w:val="00D96D77"/>
    <w:rsid w:val="00D97117"/>
    <w:rsid w:val="00D974AA"/>
    <w:rsid w:val="00DA0386"/>
    <w:rsid w:val="00DA1DD6"/>
    <w:rsid w:val="00DA452F"/>
    <w:rsid w:val="00DA5666"/>
    <w:rsid w:val="00DA6DC1"/>
    <w:rsid w:val="00DB78E0"/>
    <w:rsid w:val="00DB7C1F"/>
    <w:rsid w:val="00DC26D3"/>
    <w:rsid w:val="00DC51A9"/>
    <w:rsid w:val="00DC731F"/>
    <w:rsid w:val="00DD0298"/>
    <w:rsid w:val="00DD084C"/>
    <w:rsid w:val="00DD0C05"/>
    <w:rsid w:val="00DD35BB"/>
    <w:rsid w:val="00DD5B17"/>
    <w:rsid w:val="00DD68C8"/>
    <w:rsid w:val="00DE0560"/>
    <w:rsid w:val="00DE5D2C"/>
    <w:rsid w:val="00DE689F"/>
    <w:rsid w:val="00DF4865"/>
    <w:rsid w:val="00DF5433"/>
    <w:rsid w:val="00DF5B9B"/>
    <w:rsid w:val="00DF7401"/>
    <w:rsid w:val="00DF7F9D"/>
    <w:rsid w:val="00E010E7"/>
    <w:rsid w:val="00E014BE"/>
    <w:rsid w:val="00E0233E"/>
    <w:rsid w:val="00E102A2"/>
    <w:rsid w:val="00E131A0"/>
    <w:rsid w:val="00E13B83"/>
    <w:rsid w:val="00E16631"/>
    <w:rsid w:val="00E177D4"/>
    <w:rsid w:val="00E17ECA"/>
    <w:rsid w:val="00E21199"/>
    <w:rsid w:val="00E229E1"/>
    <w:rsid w:val="00E2315B"/>
    <w:rsid w:val="00E24162"/>
    <w:rsid w:val="00E326D6"/>
    <w:rsid w:val="00E34FF1"/>
    <w:rsid w:val="00E36377"/>
    <w:rsid w:val="00E365A5"/>
    <w:rsid w:val="00E37CE0"/>
    <w:rsid w:val="00E414FA"/>
    <w:rsid w:val="00E41844"/>
    <w:rsid w:val="00E422C2"/>
    <w:rsid w:val="00E4444A"/>
    <w:rsid w:val="00E44880"/>
    <w:rsid w:val="00E4536C"/>
    <w:rsid w:val="00E45AC5"/>
    <w:rsid w:val="00E516B1"/>
    <w:rsid w:val="00E5367B"/>
    <w:rsid w:val="00E57337"/>
    <w:rsid w:val="00E65BB7"/>
    <w:rsid w:val="00E74ADA"/>
    <w:rsid w:val="00E75263"/>
    <w:rsid w:val="00E75357"/>
    <w:rsid w:val="00E80499"/>
    <w:rsid w:val="00E817E1"/>
    <w:rsid w:val="00E851C4"/>
    <w:rsid w:val="00E871D4"/>
    <w:rsid w:val="00E875F0"/>
    <w:rsid w:val="00E915BA"/>
    <w:rsid w:val="00E91734"/>
    <w:rsid w:val="00E93545"/>
    <w:rsid w:val="00E96921"/>
    <w:rsid w:val="00EB1DCF"/>
    <w:rsid w:val="00EB723C"/>
    <w:rsid w:val="00EB7887"/>
    <w:rsid w:val="00EC46C2"/>
    <w:rsid w:val="00EC4DB8"/>
    <w:rsid w:val="00ED1CC2"/>
    <w:rsid w:val="00ED3136"/>
    <w:rsid w:val="00ED43C0"/>
    <w:rsid w:val="00ED4CCC"/>
    <w:rsid w:val="00ED658E"/>
    <w:rsid w:val="00ED7519"/>
    <w:rsid w:val="00EE094C"/>
    <w:rsid w:val="00EE2EDB"/>
    <w:rsid w:val="00EE4EC7"/>
    <w:rsid w:val="00F028AE"/>
    <w:rsid w:val="00F06489"/>
    <w:rsid w:val="00F11521"/>
    <w:rsid w:val="00F13FDE"/>
    <w:rsid w:val="00F20C29"/>
    <w:rsid w:val="00F224B8"/>
    <w:rsid w:val="00F23F4D"/>
    <w:rsid w:val="00F24F4C"/>
    <w:rsid w:val="00F27525"/>
    <w:rsid w:val="00F30714"/>
    <w:rsid w:val="00F322B1"/>
    <w:rsid w:val="00F32ED8"/>
    <w:rsid w:val="00F350BC"/>
    <w:rsid w:val="00F3512D"/>
    <w:rsid w:val="00F36356"/>
    <w:rsid w:val="00F4107F"/>
    <w:rsid w:val="00F44D45"/>
    <w:rsid w:val="00F504F4"/>
    <w:rsid w:val="00F54F55"/>
    <w:rsid w:val="00F63E56"/>
    <w:rsid w:val="00F66F57"/>
    <w:rsid w:val="00F723DA"/>
    <w:rsid w:val="00F74577"/>
    <w:rsid w:val="00F7754A"/>
    <w:rsid w:val="00F80C47"/>
    <w:rsid w:val="00F83775"/>
    <w:rsid w:val="00F9257F"/>
    <w:rsid w:val="00F92B0A"/>
    <w:rsid w:val="00F95B17"/>
    <w:rsid w:val="00FA07C2"/>
    <w:rsid w:val="00FA6EFE"/>
    <w:rsid w:val="00FB2210"/>
    <w:rsid w:val="00FB3B97"/>
    <w:rsid w:val="00FB3E74"/>
    <w:rsid w:val="00FB5DA9"/>
    <w:rsid w:val="00FB6100"/>
    <w:rsid w:val="00FB7D37"/>
    <w:rsid w:val="00FD3996"/>
    <w:rsid w:val="00FD4A4E"/>
    <w:rsid w:val="00FD5164"/>
    <w:rsid w:val="00FE04A2"/>
    <w:rsid w:val="00FE4B94"/>
    <w:rsid w:val="00FE6054"/>
    <w:rsid w:val="00FF42CA"/>
    <w:rsid w:val="0135CE5B"/>
    <w:rsid w:val="026F7EA8"/>
    <w:rsid w:val="0326238F"/>
    <w:rsid w:val="03C8AC19"/>
    <w:rsid w:val="04FA5A01"/>
    <w:rsid w:val="06E4238C"/>
    <w:rsid w:val="06F2DD12"/>
    <w:rsid w:val="0700DADA"/>
    <w:rsid w:val="0793C979"/>
    <w:rsid w:val="088F3101"/>
    <w:rsid w:val="08D2BD49"/>
    <w:rsid w:val="0922AAC4"/>
    <w:rsid w:val="0AA9779D"/>
    <w:rsid w:val="0C13F3E0"/>
    <w:rsid w:val="0CBE89FD"/>
    <w:rsid w:val="0CE0CD16"/>
    <w:rsid w:val="0F9707EB"/>
    <w:rsid w:val="0FCDF3AB"/>
    <w:rsid w:val="0FE6C251"/>
    <w:rsid w:val="10510BB6"/>
    <w:rsid w:val="1135CB85"/>
    <w:rsid w:val="115D5638"/>
    <w:rsid w:val="130E3DD9"/>
    <w:rsid w:val="14596B70"/>
    <w:rsid w:val="1465ACAE"/>
    <w:rsid w:val="14EE6017"/>
    <w:rsid w:val="163DD04B"/>
    <w:rsid w:val="1672B9DA"/>
    <w:rsid w:val="169D1BC7"/>
    <w:rsid w:val="17710F06"/>
    <w:rsid w:val="183CEA54"/>
    <w:rsid w:val="1842AF8A"/>
    <w:rsid w:val="185E1DB2"/>
    <w:rsid w:val="187B1338"/>
    <w:rsid w:val="18E6484C"/>
    <w:rsid w:val="1976D2ED"/>
    <w:rsid w:val="1A8B283B"/>
    <w:rsid w:val="1BFAEA98"/>
    <w:rsid w:val="1C5686DF"/>
    <w:rsid w:val="1CCDD724"/>
    <w:rsid w:val="1D0AE6C8"/>
    <w:rsid w:val="1D0E8E27"/>
    <w:rsid w:val="1D112DB6"/>
    <w:rsid w:val="1D492FF9"/>
    <w:rsid w:val="1D982561"/>
    <w:rsid w:val="1F3272B3"/>
    <w:rsid w:val="1FE754C1"/>
    <w:rsid w:val="1FEA015B"/>
    <w:rsid w:val="20F35CEA"/>
    <w:rsid w:val="22799BEC"/>
    <w:rsid w:val="22937D8A"/>
    <w:rsid w:val="2739CB4D"/>
    <w:rsid w:val="2744EF0E"/>
    <w:rsid w:val="2759DDB1"/>
    <w:rsid w:val="27A54439"/>
    <w:rsid w:val="2819F281"/>
    <w:rsid w:val="28863A09"/>
    <w:rsid w:val="294B7311"/>
    <w:rsid w:val="29E3C5D8"/>
    <w:rsid w:val="2D0E126F"/>
    <w:rsid w:val="2EEFDF19"/>
    <w:rsid w:val="32F025E5"/>
    <w:rsid w:val="32FE9E1C"/>
    <w:rsid w:val="330B4ABB"/>
    <w:rsid w:val="332D8007"/>
    <w:rsid w:val="350913AB"/>
    <w:rsid w:val="35495CE1"/>
    <w:rsid w:val="357E061E"/>
    <w:rsid w:val="36FDA19A"/>
    <w:rsid w:val="37E31FE0"/>
    <w:rsid w:val="3972AC9E"/>
    <w:rsid w:val="3A02640E"/>
    <w:rsid w:val="3A457ED8"/>
    <w:rsid w:val="3AFE9E61"/>
    <w:rsid w:val="3BBC512D"/>
    <w:rsid w:val="3C0A696F"/>
    <w:rsid w:val="3C20568E"/>
    <w:rsid w:val="3C381243"/>
    <w:rsid w:val="3CA9802D"/>
    <w:rsid w:val="3CB17E49"/>
    <w:rsid w:val="3DB084D5"/>
    <w:rsid w:val="3ECC8023"/>
    <w:rsid w:val="3EFF9BD2"/>
    <w:rsid w:val="3F58695F"/>
    <w:rsid w:val="40C68410"/>
    <w:rsid w:val="41AE1B09"/>
    <w:rsid w:val="42DDF421"/>
    <w:rsid w:val="440295DD"/>
    <w:rsid w:val="462DE887"/>
    <w:rsid w:val="47428F46"/>
    <w:rsid w:val="4799F049"/>
    <w:rsid w:val="4997D8BD"/>
    <w:rsid w:val="4AA55FE4"/>
    <w:rsid w:val="4C2B1F48"/>
    <w:rsid w:val="4C42288F"/>
    <w:rsid w:val="4D3B7118"/>
    <w:rsid w:val="4DE9D369"/>
    <w:rsid w:val="50AC22AF"/>
    <w:rsid w:val="50F980C9"/>
    <w:rsid w:val="51B97BF0"/>
    <w:rsid w:val="5466EF3B"/>
    <w:rsid w:val="54936AC6"/>
    <w:rsid w:val="54C193E9"/>
    <w:rsid w:val="567BFCED"/>
    <w:rsid w:val="5798FF64"/>
    <w:rsid w:val="58DEAE67"/>
    <w:rsid w:val="591FB45E"/>
    <w:rsid w:val="59517EA8"/>
    <w:rsid w:val="596AD27C"/>
    <w:rsid w:val="5B4C5614"/>
    <w:rsid w:val="5BD76108"/>
    <w:rsid w:val="5CCCE006"/>
    <w:rsid w:val="5D410DA1"/>
    <w:rsid w:val="5DA61122"/>
    <w:rsid w:val="5EC8F381"/>
    <w:rsid w:val="5FA3AB9F"/>
    <w:rsid w:val="60D11ADB"/>
    <w:rsid w:val="6175CCB9"/>
    <w:rsid w:val="623BB750"/>
    <w:rsid w:val="631B8F32"/>
    <w:rsid w:val="63953B04"/>
    <w:rsid w:val="65466CC0"/>
    <w:rsid w:val="666A5686"/>
    <w:rsid w:val="66A8DE90"/>
    <w:rsid w:val="66E39E52"/>
    <w:rsid w:val="689E03CC"/>
    <w:rsid w:val="69089C99"/>
    <w:rsid w:val="69744196"/>
    <w:rsid w:val="698E7E05"/>
    <w:rsid w:val="6A0CB72A"/>
    <w:rsid w:val="6A13533E"/>
    <w:rsid w:val="6A7057BF"/>
    <w:rsid w:val="6B98C167"/>
    <w:rsid w:val="6C233341"/>
    <w:rsid w:val="6C4CB0EE"/>
    <w:rsid w:val="6DB3BD20"/>
    <w:rsid w:val="6E03D659"/>
    <w:rsid w:val="6E6DB9A5"/>
    <w:rsid w:val="6EEB4FA0"/>
    <w:rsid w:val="6F4C6AE6"/>
    <w:rsid w:val="6FA98145"/>
    <w:rsid w:val="6FAA1CCE"/>
    <w:rsid w:val="6FFDBAA0"/>
    <w:rsid w:val="7104E16C"/>
    <w:rsid w:val="7120087D"/>
    <w:rsid w:val="72575AED"/>
    <w:rsid w:val="72CB425F"/>
    <w:rsid w:val="739F332F"/>
    <w:rsid w:val="770820AF"/>
    <w:rsid w:val="78630E2A"/>
    <w:rsid w:val="7A6225A3"/>
    <w:rsid w:val="7AAAB032"/>
    <w:rsid w:val="7C5153E4"/>
    <w:rsid w:val="7C6B38CC"/>
    <w:rsid w:val="7D80A3F3"/>
    <w:rsid w:val="7E75EFAA"/>
    <w:rsid w:val="7EFA6952"/>
    <w:rsid w:val="7F72045C"/>
    <w:rsid w:val="7F74537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8CA7D"/>
  <w15:chartTrackingRefBased/>
  <w15:docId w15:val="{B5B50CEC-231B-432B-9B07-227DAFD2D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377"/>
    <w:rPr>
      <w:rFonts w:ascii="Verdana" w:hAnsi="Verdana"/>
    </w:rPr>
  </w:style>
  <w:style w:type="paragraph" w:styleId="Heading1">
    <w:name w:val="heading 1"/>
    <w:basedOn w:val="Normal"/>
    <w:next w:val="Normal"/>
    <w:link w:val="Heading1Char"/>
    <w:uiPriority w:val="9"/>
    <w:qFormat/>
    <w:rsid w:val="00CC37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87E35"/>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unhideWhenUsed/>
    <w:qFormat/>
    <w:rsid w:val="00FE04A2"/>
    <w:pPr>
      <w:keepNext/>
      <w:keepLines/>
      <w:spacing w:before="40" w:after="0"/>
      <w:outlineLvl w:val="2"/>
    </w:pPr>
    <w:rPr>
      <w:rFonts w:eastAsiaTheme="majorEastAsia"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2F595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18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1845"/>
  </w:style>
  <w:style w:type="paragraph" w:styleId="Footer">
    <w:name w:val="footer"/>
    <w:basedOn w:val="Normal"/>
    <w:link w:val="FooterChar"/>
    <w:uiPriority w:val="99"/>
    <w:unhideWhenUsed/>
    <w:rsid w:val="009C18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1845"/>
  </w:style>
  <w:style w:type="paragraph" w:styleId="Title">
    <w:name w:val="Title"/>
    <w:link w:val="TitleChar"/>
    <w:uiPriority w:val="1"/>
    <w:qFormat/>
    <w:rsid w:val="009C1845"/>
    <w:pPr>
      <w:spacing w:after="360" w:line="240" w:lineRule="auto"/>
      <w:contextualSpacing/>
    </w:pPr>
    <w:rPr>
      <w:rFonts w:asciiTheme="majorHAnsi" w:eastAsiaTheme="majorEastAsia" w:hAnsiTheme="majorHAnsi" w:cstheme="majorBidi"/>
      <w:spacing w:val="-10"/>
      <w:kern w:val="28"/>
      <w:sz w:val="120"/>
      <w:szCs w:val="120"/>
      <w:lang w:val="en-US"/>
    </w:rPr>
  </w:style>
  <w:style w:type="character" w:customStyle="1" w:styleId="TitleChar">
    <w:name w:val="Title Char"/>
    <w:basedOn w:val="DefaultParagraphFont"/>
    <w:link w:val="Title"/>
    <w:uiPriority w:val="1"/>
    <w:rsid w:val="009C1845"/>
    <w:rPr>
      <w:rFonts w:asciiTheme="majorHAnsi" w:eastAsiaTheme="majorEastAsia" w:hAnsiTheme="majorHAnsi" w:cstheme="majorBidi"/>
      <w:spacing w:val="-10"/>
      <w:kern w:val="28"/>
      <w:sz w:val="120"/>
      <w:szCs w:val="120"/>
      <w:lang w:val="en-US"/>
    </w:rPr>
  </w:style>
  <w:style w:type="paragraph" w:styleId="Subtitle">
    <w:name w:val="Subtitle"/>
    <w:link w:val="SubtitleChar"/>
    <w:uiPriority w:val="2"/>
    <w:qFormat/>
    <w:rsid w:val="009C1845"/>
    <w:pPr>
      <w:numPr>
        <w:ilvl w:val="1"/>
      </w:numPr>
      <w:jc w:val="right"/>
    </w:pPr>
    <w:rPr>
      <w:rFonts w:asciiTheme="majorHAnsi" w:eastAsiaTheme="minorEastAsia" w:hAnsiTheme="majorHAnsi"/>
      <w:spacing w:val="15"/>
      <w:sz w:val="24"/>
      <w:lang w:val="en-US"/>
    </w:rPr>
  </w:style>
  <w:style w:type="character" w:customStyle="1" w:styleId="SubtitleChar">
    <w:name w:val="Subtitle Char"/>
    <w:basedOn w:val="DefaultParagraphFont"/>
    <w:link w:val="Subtitle"/>
    <w:uiPriority w:val="2"/>
    <w:rsid w:val="009C1845"/>
    <w:rPr>
      <w:rFonts w:asciiTheme="majorHAnsi" w:eastAsiaTheme="minorEastAsia" w:hAnsiTheme="majorHAnsi"/>
      <w:spacing w:val="15"/>
      <w:sz w:val="24"/>
      <w:lang w:val="en-US"/>
    </w:rPr>
  </w:style>
  <w:style w:type="paragraph" w:styleId="ListParagraph">
    <w:name w:val="List Paragraph"/>
    <w:basedOn w:val="Normal"/>
    <w:uiPriority w:val="34"/>
    <w:qFormat/>
    <w:rsid w:val="009C1845"/>
    <w:pPr>
      <w:ind w:left="720"/>
      <w:contextualSpacing/>
    </w:pPr>
    <w:rPr>
      <w:lang w:val="en-US"/>
    </w:rPr>
  </w:style>
  <w:style w:type="character" w:styleId="FootnoteReference">
    <w:name w:val="footnote reference"/>
    <w:basedOn w:val="DefaultParagraphFont"/>
    <w:rsid w:val="009C1845"/>
    <w:rPr>
      <w:rFonts w:cs="Times New Roman"/>
      <w:vertAlign w:val="superscript"/>
    </w:rPr>
  </w:style>
  <w:style w:type="character" w:styleId="Hyperlink">
    <w:name w:val="Hyperlink"/>
    <w:basedOn w:val="DefaultParagraphFont"/>
    <w:uiPriority w:val="99"/>
    <w:unhideWhenUsed/>
    <w:rsid w:val="009C1845"/>
    <w:rPr>
      <w:color w:val="0563C1" w:themeColor="hyperlink"/>
      <w:u w:val="single"/>
    </w:rPr>
  </w:style>
  <w:style w:type="paragraph" w:styleId="FootnoteText">
    <w:name w:val="footnote text"/>
    <w:basedOn w:val="Normal"/>
    <w:link w:val="FootnoteTextChar"/>
    <w:uiPriority w:val="99"/>
    <w:rsid w:val="009C1845"/>
    <w:pPr>
      <w:spacing w:after="0" w:line="240" w:lineRule="auto"/>
      <w:jc w:val="both"/>
    </w:pPr>
    <w:rPr>
      <w:rFonts w:ascii="Arial" w:eastAsia="Cambria" w:hAnsi="Arial" w:cs="Times New Roman"/>
      <w:sz w:val="24"/>
      <w:szCs w:val="24"/>
      <w:lang w:val="en-US"/>
    </w:rPr>
  </w:style>
  <w:style w:type="character" w:customStyle="1" w:styleId="FootnoteTextChar">
    <w:name w:val="Footnote Text Char"/>
    <w:basedOn w:val="DefaultParagraphFont"/>
    <w:link w:val="FootnoteText"/>
    <w:uiPriority w:val="99"/>
    <w:rsid w:val="009C1845"/>
    <w:rPr>
      <w:rFonts w:ascii="Arial" w:eastAsia="Cambria" w:hAnsi="Arial" w:cs="Times New Roman"/>
      <w:sz w:val="24"/>
      <w:szCs w:val="24"/>
      <w:lang w:val="en-US"/>
    </w:rPr>
  </w:style>
  <w:style w:type="table" w:styleId="TableGrid">
    <w:name w:val="Table Grid"/>
    <w:basedOn w:val="TableNormal"/>
    <w:uiPriority w:val="39"/>
    <w:rsid w:val="009C184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3">
    <w:name w:val="Title 3"/>
    <w:uiPriority w:val="11"/>
    <w:qFormat/>
    <w:rsid w:val="00263203"/>
    <w:pPr>
      <w:pageBreakBefore/>
      <w:spacing w:after="600" w:line="240" w:lineRule="auto"/>
    </w:pPr>
    <w:rPr>
      <w:rFonts w:asciiTheme="majorHAnsi" w:hAnsiTheme="majorHAnsi"/>
      <w:color w:val="CC3300"/>
      <w:sz w:val="96"/>
      <w:lang w:val="en-US"/>
    </w:rPr>
  </w:style>
  <w:style w:type="paragraph" w:customStyle="1" w:styleId="xmsonormal">
    <w:name w:val="x_msonormal"/>
    <w:basedOn w:val="Normal"/>
    <w:rsid w:val="00263203"/>
    <w:pPr>
      <w:spacing w:after="0" w:line="240" w:lineRule="auto"/>
    </w:pPr>
    <w:rPr>
      <w:rFonts w:ascii="Calibri" w:hAnsi="Calibri" w:cs="Calibri"/>
      <w:lang w:eastAsia="en-GB"/>
    </w:rPr>
  </w:style>
  <w:style w:type="character" w:customStyle="1" w:styleId="normaltextrun">
    <w:name w:val="normaltextrun"/>
    <w:basedOn w:val="DefaultParagraphFont"/>
    <w:rsid w:val="00094729"/>
  </w:style>
  <w:style w:type="character" w:customStyle="1" w:styleId="eop">
    <w:name w:val="eop"/>
    <w:basedOn w:val="DefaultParagraphFont"/>
    <w:rsid w:val="00094729"/>
  </w:style>
  <w:style w:type="character" w:styleId="UnresolvedMention">
    <w:name w:val="Unresolved Mention"/>
    <w:basedOn w:val="DefaultParagraphFont"/>
    <w:uiPriority w:val="99"/>
    <w:semiHidden/>
    <w:unhideWhenUsed/>
    <w:rsid w:val="00BB32F3"/>
    <w:rPr>
      <w:color w:val="605E5C"/>
      <w:shd w:val="clear" w:color="auto" w:fill="E1DFDD"/>
    </w:rPr>
  </w:style>
  <w:style w:type="character" w:styleId="CommentReference">
    <w:name w:val="annotation reference"/>
    <w:basedOn w:val="DefaultParagraphFont"/>
    <w:uiPriority w:val="99"/>
    <w:semiHidden/>
    <w:unhideWhenUsed/>
    <w:rsid w:val="002D2EE0"/>
    <w:rPr>
      <w:sz w:val="16"/>
      <w:szCs w:val="16"/>
    </w:rPr>
  </w:style>
  <w:style w:type="paragraph" w:styleId="CommentText">
    <w:name w:val="annotation text"/>
    <w:basedOn w:val="Normal"/>
    <w:link w:val="CommentTextChar"/>
    <w:uiPriority w:val="99"/>
    <w:semiHidden/>
    <w:unhideWhenUsed/>
    <w:rsid w:val="002D2EE0"/>
    <w:pPr>
      <w:spacing w:line="240" w:lineRule="auto"/>
    </w:pPr>
    <w:rPr>
      <w:sz w:val="20"/>
      <w:szCs w:val="20"/>
    </w:rPr>
  </w:style>
  <w:style w:type="character" w:customStyle="1" w:styleId="CommentTextChar">
    <w:name w:val="Comment Text Char"/>
    <w:basedOn w:val="DefaultParagraphFont"/>
    <w:link w:val="CommentText"/>
    <w:uiPriority w:val="99"/>
    <w:semiHidden/>
    <w:rsid w:val="002D2EE0"/>
    <w:rPr>
      <w:sz w:val="20"/>
      <w:szCs w:val="20"/>
    </w:rPr>
  </w:style>
  <w:style w:type="paragraph" w:styleId="CommentSubject">
    <w:name w:val="annotation subject"/>
    <w:basedOn w:val="CommentText"/>
    <w:next w:val="CommentText"/>
    <w:link w:val="CommentSubjectChar"/>
    <w:uiPriority w:val="99"/>
    <w:semiHidden/>
    <w:unhideWhenUsed/>
    <w:rsid w:val="002D2EE0"/>
    <w:rPr>
      <w:b/>
      <w:bCs/>
    </w:rPr>
  </w:style>
  <w:style w:type="character" w:customStyle="1" w:styleId="CommentSubjectChar">
    <w:name w:val="Comment Subject Char"/>
    <w:basedOn w:val="CommentTextChar"/>
    <w:link w:val="CommentSubject"/>
    <w:uiPriority w:val="99"/>
    <w:semiHidden/>
    <w:rsid w:val="002D2EE0"/>
    <w:rPr>
      <w:b/>
      <w:bCs/>
      <w:sz w:val="20"/>
      <w:szCs w:val="20"/>
    </w:rPr>
  </w:style>
  <w:style w:type="paragraph" w:styleId="BalloonText">
    <w:name w:val="Balloon Text"/>
    <w:basedOn w:val="Normal"/>
    <w:link w:val="BalloonTextChar"/>
    <w:uiPriority w:val="99"/>
    <w:semiHidden/>
    <w:unhideWhenUsed/>
    <w:rsid w:val="002D2E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EE0"/>
    <w:rPr>
      <w:rFonts w:ascii="Segoe UI" w:hAnsi="Segoe UI" w:cs="Segoe UI"/>
      <w:sz w:val="18"/>
      <w:szCs w:val="18"/>
    </w:rPr>
  </w:style>
  <w:style w:type="paragraph" w:styleId="NormalWeb">
    <w:name w:val="Normal (Web)"/>
    <w:basedOn w:val="Normal"/>
    <w:uiPriority w:val="99"/>
    <w:unhideWhenUsed/>
    <w:rsid w:val="00323C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612120"/>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F80C47"/>
    <w:rPr>
      <w:b/>
      <w:bCs/>
    </w:rPr>
  </w:style>
  <w:style w:type="table" w:styleId="PlainTable3">
    <w:name w:val="Plain Table 3"/>
    <w:basedOn w:val="TableNormal"/>
    <w:uiPriority w:val="43"/>
    <w:rsid w:val="0099569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9569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99569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99569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9569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2Char">
    <w:name w:val="Heading 2 Char"/>
    <w:basedOn w:val="DefaultParagraphFont"/>
    <w:link w:val="Heading2"/>
    <w:uiPriority w:val="9"/>
    <w:rsid w:val="00687E35"/>
    <w:rPr>
      <w:rFonts w:asciiTheme="majorHAnsi" w:eastAsiaTheme="majorEastAsia" w:hAnsiTheme="majorHAnsi" w:cstheme="majorBidi"/>
      <w:b/>
      <w:bCs/>
      <w:color w:val="4472C4" w:themeColor="accent1"/>
      <w:sz w:val="26"/>
      <w:szCs w:val="26"/>
      <w:lang w:val="en-US"/>
    </w:rPr>
  </w:style>
  <w:style w:type="paragraph" w:styleId="ListBullet">
    <w:name w:val="List Bullet"/>
    <w:basedOn w:val="Normal"/>
    <w:uiPriority w:val="99"/>
    <w:unhideWhenUsed/>
    <w:rsid w:val="00687E35"/>
    <w:pPr>
      <w:numPr>
        <w:numId w:val="4"/>
      </w:numPr>
      <w:spacing w:after="200" w:line="276" w:lineRule="auto"/>
      <w:contextualSpacing/>
    </w:pPr>
    <w:rPr>
      <w:rFonts w:eastAsiaTheme="minorEastAsia"/>
      <w:lang w:val="en-US"/>
    </w:rPr>
  </w:style>
  <w:style w:type="character" w:customStyle="1" w:styleId="Heading1Char">
    <w:name w:val="Heading 1 Char"/>
    <w:basedOn w:val="DefaultParagraphFont"/>
    <w:link w:val="Heading1"/>
    <w:uiPriority w:val="9"/>
    <w:rsid w:val="00CC370B"/>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742320"/>
    <w:rPr>
      <w:color w:val="954F72" w:themeColor="followedHyperlink"/>
      <w:u w:val="single"/>
    </w:rPr>
  </w:style>
  <w:style w:type="paragraph" w:styleId="TOCHeading">
    <w:name w:val="TOC Heading"/>
    <w:basedOn w:val="Heading1"/>
    <w:next w:val="Normal"/>
    <w:uiPriority w:val="39"/>
    <w:unhideWhenUsed/>
    <w:qFormat/>
    <w:rsid w:val="00E365A5"/>
    <w:pPr>
      <w:outlineLvl w:val="9"/>
    </w:pPr>
    <w:rPr>
      <w:lang w:val="en-US"/>
    </w:rPr>
  </w:style>
  <w:style w:type="paragraph" w:styleId="TOC1">
    <w:name w:val="toc 1"/>
    <w:basedOn w:val="Normal"/>
    <w:next w:val="Normal"/>
    <w:autoRedefine/>
    <w:uiPriority w:val="39"/>
    <w:unhideWhenUsed/>
    <w:rsid w:val="00EE2EDB"/>
    <w:pPr>
      <w:tabs>
        <w:tab w:val="right" w:leader="dot" w:pos="9628"/>
      </w:tabs>
      <w:spacing w:after="100"/>
    </w:pPr>
    <w:rPr>
      <w:noProof/>
    </w:rPr>
  </w:style>
  <w:style w:type="paragraph" w:styleId="TOC2">
    <w:name w:val="toc 2"/>
    <w:basedOn w:val="Normal"/>
    <w:next w:val="Normal"/>
    <w:autoRedefine/>
    <w:uiPriority w:val="39"/>
    <w:unhideWhenUsed/>
    <w:rsid w:val="00E365A5"/>
    <w:pPr>
      <w:spacing w:after="100"/>
      <w:ind w:left="220"/>
    </w:pPr>
  </w:style>
  <w:style w:type="character" w:customStyle="1" w:styleId="Heading5Char">
    <w:name w:val="Heading 5 Char"/>
    <w:basedOn w:val="DefaultParagraphFont"/>
    <w:link w:val="Heading5"/>
    <w:uiPriority w:val="9"/>
    <w:semiHidden/>
    <w:rsid w:val="002F5957"/>
    <w:rPr>
      <w:rFonts w:asciiTheme="majorHAnsi" w:eastAsiaTheme="majorEastAsia" w:hAnsiTheme="majorHAnsi" w:cstheme="majorBidi"/>
      <w:color w:val="2F5496" w:themeColor="accent1" w:themeShade="BF"/>
    </w:rPr>
  </w:style>
  <w:style w:type="character" w:customStyle="1" w:styleId="Heading3Char">
    <w:name w:val="Heading 3 Char"/>
    <w:basedOn w:val="DefaultParagraphFont"/>
    <w:link w:val="Heading3"/>
    <w:uiPriority w:val="9"/>
    <w:rsid w:val="00FE04A2"/>
    <w:rPr>
      <w:rFonts w:ascii="Verdana" w:eastAsiaTheme="majorEastAsia" w:hAnsi="Verdana" w:cstheme="majorBidi"/>
      <w:color w:val="1F3763" w:themeColor="accent1" w:themeShade="7F"/>
      <w:sz w:val="24"/>
      <w:szCs w:val="24"/>
    </w:rPr>
  </w:style>
  <w:style w:type="paragraph" w:styleId="TOC3">
    <w:name w:val="toc 3"/>
    <w:basedOn w:val="Normal"/>
    <w:next w:val="Normal"/>
    <w:autoRedefine/>
    <w:uiPriority w:val="39"/>
    <w:unhideWhenUsed/>
    <w:rsid w:val="009210A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54648">
      <w:bodyDiv w:val="1"/>
      <w:marLeft w:val="0"/>
      <w:marRight w:val="0"/>
      <w:marTop w:val="0"/>
      <w:marBottom w:val="0"/>
      <w:divBdr>
        <w:top w:val="none" w:sz="0" w:space="0" w:color="auto"/>
        <w:left w:val="none" w:sz="0" w:space="0" w:color="auto"/>
        <w:bottom w:val="none" w:sz="0" w:space="0" w:color="auto"/>
        <w:right w:val="none" w:sz="0" w:space="0" w:color="auto"/>
      </w:divBdr>
      <w:divsChild>
        <w:div w:id="42680159">
          <w:marLeft w:val="274"/>
          <w:marRight w:val="0"/>
          <w:marTop w:val="0"/>
          <w:marBottom w:val="0"/>
          <w:divBdr>
            <w:top w:val="none" w:sz="0" w:space="0" w:color="auto"/>
            <w:left w:val="none" w:sz="0" w:space="0" w:color="auto"/>
            <w:bottom w:val="none" w:sz="0" w:space="0" w:color="auto"/>
            <w:right w:val="none" w:sz="0" w:space="0" w:color="auto"/>
          </w:divBdr>
        </w:div>
        <w:div w:id="537472093">
          <w:marLeft w:val="274"/>
          <w:marRight w:val="0"/>
          <w:marTop w:val="0"/>
          <w:marBottom w:val="0"/>
          <w:divBdr>
            <w:top w:val="none" w:sz="0" w:space="0" w:color="auto"/>
            <w:left w:val="none" w:sz="0" w:space="0" w:color="auto"/>
            <w:bottom w:val="none" w:sz="0" w:space="0" w:color="auto"/>
            <w:right w:val="none" w:sz="0" w:space="0" w:color="auto"/>
          </w:divBdr>
        </w:div>
        <w:div w:id="1504973670">
          <w:marLeft w:val="274"/>
          <w:marRight w:val="0"/>
          <w:marTop w:val="0"/>
          <w:marBottom w:val="0"/>
          <w:divBdr>
            <w:top w:val="none" w:sz="0" w:space="0" w:color="auto"/>
            <w:left w:val="none" w:sz="0" w:space="0" w:color="auto"/>
            <w:bottom w:val="none" w:sz="0" w:space="0" w:color="auto"/>
            <w:right w:val="none" w:sz="0" w:space="0" w:color="auto"/>
          </w:divBdr>
        </w:div>
        <w:div w:id="1691712294">
          <w:marLeft w:val="274"/>
          <w:marRight w:val="0"/>
          <w:marTop w:val="0"/>
          <w:marBottom w:val="0"/>
          <w:divBdr>
            <w:top w:val="none" w:sz="0" w:space="0" w:color="auto"/>
            <w:left w:val="none" w:sz="0" w:space="0" w:color="auto"/>
            <w:bottom w:val="none" w:sz="0" w:space="0" w:color="auto"/>
            <w:right w:val="none" w:sz="0" w:space="0" w:color="auto"/>
          </w:divBdr>
        </w:div>
      </w:divsChild>
    </w:div>
    <w:div w:id="121461850">
      <w:bodyDiv w:val="1"/>
      <w:marLeft w:val="0"/>
      <w:marRight w:val="0"/>
      <w:marTop w:val="0"/>
      <w:marBottom w:val="0"/>
      <w:divBdr>
        <w:top w:val="none" w:sz="0" w:space="0" w:color="auto"/>
        <w:left w:val="none" w:sz="0" w:space="0" w:color="auto"/>
        <w:bottom w:val="none" w:sz="0" w:space="0" w:color="auto"/>
        <w:right w:val="none" w:sz="0" w:space="0" w:color="auto"/>
      </w:divBdr>
    </w:div>
    <w:div w:id="152256939">
      <w:bodyDiv w:val="1"/>
      <w:marLeft w:val="0"/>
      <w:marRight w:val="0"/>
      <w:marTop w:val="0"/>
      <w:marBottom w:val="0"/>
      <w:divBdr>
        <w:top w:val="none" w:sz="0" w:space="0" w:color="auto"/>
        <w:left w:val="none" w:sz="0" w:space="0" w:color="auto"/>
        <w:bottom w:val="none" w:sz="0" w:space="0" w:color="auto"/>
        <w:right w:val="none" w:sz="0" w:space="0" w:color="auto"/>
      </w:divBdr>
      <w:divsChild>
        <w:div w:id="607587616">
          <w:marLeft w:val="0"/>
          <w:marRight w:val="0"/>
          <w:marTop w:val="0"/>
          <w:marBottom w:val="0"/>
          <w:divBdr>
            <w:top w:val="none" w:sz="0" w:space="0" w:color="auto"/>
            <w:left w:val="none" w:sz="0" w:space="0" w:color="auto"/>
            <w:bottom w:val="none" w:sz="0" w:space="0" w:color="auto"/>
            <w:right w:val="none" w:sz="0" w:space="0" w:color="auto"/>
          </w:divBdr>
        </w:div>
      </w:divsChild>
    </w:div>
    <w:div w:id="166023903">
      <w:bodyDiv w:val="1"/>
      <w:marLeft w:val="0"/>
      <w:marRight w:val="0"/>
      <w:marTop w:val="0"/>
      <w:marBottom w:val="0"/>
      <w:divBdr>
        <w:top w:val="none" w:sz="0" w:space="0" w:color="auto"/>
        <w:left w:val="none" w:sz="0" w:space="0" w:color="auto"/>
        <w:bottom w:val="none" w:sz="0" w:space="0" w:color="auto"/>
        <w:right w:val="none" w:sz="0" w:space="0" w:color="auto"/>
      </w:divBdr>
    </w:div>
    <w:div w:id="186871684">
      <w:bodyDiv w:val="1"/>
      <w:marLeft w:val="0"/>
      <w:marRight w:val="0"/>
      <w:marTop w:val="0"/>
      <w:marBottom w:val="0"/>
      <w:divBdr>
        <w:top w:val="none" w:sz="0" w:space="0" w:color="auto"/>
        <w:left w:val="none" w:sz="0" w:space="0" w:color="auto"/>
        <w:bottom w:val="none" w:sz="0" w:space="0" w:color="auto"/>
        <w:right w:val="none" w:sz="0" w:space="0" w:color="auto"/>
      </w:divBdr>
      <w:divsChild>
        <w:div w:id="179465518">
          <w:marLeft w:val="547"/>
          <w:marRight w:val="0"/>
          <w:marTop w:val="240"/>
          <w:marBottom w:val="0"/>
          <w:divBdr>
            <w:top w:val="none" w:sz="0" w:space="0" w:color="auto"/>
            <w:left w:val="none" w:sz="0" w:space="0" w:color="auto"/>
            <w:bottom w:val="none" w:sz="0" w:space="0" w:color="auto"/>
            <w:right w:val="none" w:sz="0" w:space="0" w:color="auto"/>
          </w:divBdr>
        </w:div>
        <w:div w:id="662121059">
          <w:marLeft w:val="547"/>
          <w:marRight w:val="0"/>
          <w:marTop w:val="240"/>
          <w:marBottom w:val="0"/>
          <w:divBdr>
            <w:top w:val="none" w:sz="0" w:space="0" w:color="auto"/>
            <w:left w:val="none" w:sz="0" w:space="0" w:color="auto"/>
            <w:bottom w:val="none" w:sz="0" w:space="0" w:color="auto"/>
            <w:right w:val="none" w:sz="0" w:space="0" w:color="auto"/>
          </w:divBdr>
        </w:div>
        <w:div w:id="900410214">
          <w:marLeft w:val="547"/>
          <w:marRight w:val="0"/>
          <w:marTop w:val="240"/>
          <w:marBottom w:val="0"/>
          <w:divBdr>
            <w:top w:val="none" w:sz="0" w:space="0" w:color="auto"/>
            <w:left w:val="none" w:sz="0" w:space="0" w:color="auto"/>
            <w:bottom w:val="none" w:sz="0" w:space="0" w:color="auto"/>
            <w:right w:val="none" w:sz="0" w:space="0" w:color="auto"/>
          </w:divBdr>
        </w:div>
        <w:div w:id="1026102713">
          <w:marLeft w:val="547"/>
          <w:marRight w:val="0"/>
          <w:marTop w:val="240"/>
          <w:marBottom w:val="0"/>
          <w:divBdr>
            <w:top w:val="none" w:sz="0" w:space="0" w:color="auto"/>
            <w:left w:val="none" w:sz="0" w:space="0" w:color="auto"/>
            <w:bottom w:val="none" w:sz="0" w:space="0" w:color="auto"/>
            <w:right w:val="none" w:sz="0" w:space="0" w:color="auto"/>
          </w:divBdr>
        </w:div>
        <w:div w:id="1896619037">
          <w:marLeft w:val="547"/>
          <w:marRight w:val="0"/>
          <w:marTop w:val="240"/>
          <w:marBottom w:val="0"/>
          <w:divBdr>
            <w:top w:val="none" w:sz="0" w:space="0" w:color="auto"/>
            <w:left w:val="none" w:sz="0" w:space="0" w:color="auto"/>
            <w:bottom w:val="none" w:sz="0" w:space="0" w:color="auto"/>
            <w:right w:val="none" w:sz="0" w:space="0" w:color="auto"/>
          </w:divBdr>
        </w:div>
      </w:divsChild>
    </w:div>
    <w:div w:id="199900340">
      <w:bodyDiv w:val="1"/>
      <w:marLeft w:val="0"/>
      <w:marRight w:val="0"/>
      <w:marTop w:val="0"/>
      <w:marBottom w:val="0"/>
      <w:divBdr>
        <w:top w:val="none" w:sz="0" w:space="0" w:color="auto"/>
        <w:left w:val="none" w:sz="0" w:space="0" w:color="auto"/>
        <w:bottom w:val="none" w:sz="0" w:space="0" w:color="auto"/>
        <w:right w:val="none" w:sz="0" w:space="0" w:color="auto"/>
      </w:divBdr>
      <w:divsChild>
        <w:div w:id="107244492">
          <w:marLeft w:val="0"/>
          <w:marRight w:val="0"/>
          <w:marTop w:val="0"/>
          <w:marBottom w:val="0"/>
          <w:divBdr>
            <w:top w:val="none" w:sz="0" w:space="0" w:color="auto"/>
            <w:left w:val="none" w:sz="0" w:space="0" w:color="auto"/>
            <w:bottom w:val="none" w:sz="0" w:space="0" w:color="auto"/>
            <w:right w:val="none" w:sz="0" w:space="0" w:color="auto"/>
          </w:divBdr>
        </w:div>
      </w:divsChild>
    </w:div>
    <w:div w:id="200020546">
      <w:bodyDiv w:val="1"/>
      <w:marLeft w:val="0"/>
      <w:marRight w:val="0"/>
      <w:marTop w:val="0"/>
      <w:marBottom w:val="0"/>
      <w:divBdr>
        <w:top w:val="none" w:sz="0" w:space="0" w:color="auto"/>
        <w:left w:val="none" w:sz="0" w:space="0" w:color="auto"/>
        <w:bottom w:val="none" w:sz="0" w:space="0" w:color="auto"/>
        <w:right w:val="none" w:sz="0" w:space="0" w:color="auto"/>
      </w:divBdr>
      <w:divsChild>
        <w:div w:id="70928126">
          <w:marLeft w:val="0"/>
          <w:marRight w:val="0"/>
          <w:marTop w:val="0"/>
          <w:marBottom w:val="0"/>
          <w:divBdr>
            <w:top w:val="none" w:sz="0" w:space="0" w:color="auto"/>
            <w:left w:val="none" w:sz="0" w:space="0" w:color="auto"/>
            <w:bottom w:val="none" w:sz="0" w:space="0" w:color="auto"/>
            <w:right w:val="none" w:sz="0" w:space="0" w:color="auto"/>
          </w:divBdr>
        </w:div>
      </w:divsChild>
    </w:div>
    <w:div w:id="354773684">
      <w:bodyDiv w:val="1"/>
      <w:marLeft w:val="0"/>
      <w:marRight w:val="0"/>
      <w:marTop w:val="0"/>
      <w:marBottom w:val="0"/>
      <w:divBdr>
        <w:top w:val="none" w:sz="0" w:space="0" w:color="auto"/>
        <w:left w:val="none" w:sz="0" w:space="0" w:color="auto"/>
        <w:bottom w:val="none" w:sz="0" w:space="0" w:color="auto"/>
        <w:right w:val="none" w:sz="0" w:space="0" w:color="auto"/>
      </w:divBdr>
    </w:div>
    <w:div w:id="400641710">
      <w:bodyDiv w:val="1"/>
      <w:marLeft w:val="0"/>
      <w:marRight w:val="0"/>
      <w:marTop w:val="0"/>
      <w:marBottom w:val="0"/>
      <w:divBdr>
        <w:top w:val="none" w:sz="0" w:space="0" w:color="auto"/>
        <w:left w:val="none" w:sz="0" w:space="0" w:color="auto"/>
        <w:bottom w:val="none" w:sz="0" w:space="0" w:color="auto"/>
        <w:right w:val="none" w:sz="0" w:space="0" w:color="auto"/>
      </w:divBdr>
    </w:div>
    <w:div w:id="415595573">
      <w:bodyDiv w:val="1"/>
      <w:marLeft w:val="0"/>
      <w:marRight w:val="0"/>
      <w:marTop w:val="0"/>
      <w:marBottom w:val="0"/>
      <w:divBdr>
        <w:top w:val="none" w:sz="0" w:space="0" w:color="auto"/>
        <w:left w:val="none" w:sz="0" w:space="0" w:color="auto"/>
        <w:bottom w:val="none" w:sz="0" w:space="0" w:color="auto"/>
        <w:right w:val="none" w:sz="0" w:space="0" w:color="auto"/>
      </w:divBdr>
      <w:divsChild>
        <w:div w:id="1072654447">
          <w:marLeft w:val="0"/>
          <w:marRight w:val="0"/>
          <w:marTop w:val="0"/>
          <w:marBottom w:val="0"/>
          <w:divBdr>
            <w:top w:val="none" w:sz="0" w:space="0" w:color="auto"/>
            <w:left w:val="none" w:sz="0" w:space="0" w:color="auto"/>
            <w:bottom w:val="none" w:sz="0" w:space="0" w:color="auto"/>
            <w:right w:val="none" w:sz="0" w:space="0" w:color="auto"/>
          </w:divBdr>
        </w:div>
      </w:divsChild>
    </w:div>
    <w:div w:id="449326814">
      <w:bodyDiv w:val="1"/>
      <w:marLeft w:val="0"/>
      <w:marRight w:val="0"/>
      <w:marTop w:val="0"/>
      <w:marBottom w:val="0"/>
      <w:divBdr>
        <w:top w:val="none" w:sz="0" w:space="0" w:color="auto"/>
        <w:left w:val="none" w:sz="0" w:space="0" w:color="auto"/>
        <w:bottom w:val="none" w:sz="0" w:space="0" w:color="auto"/>
        <w:right w:val="none" w:sz="0" w:space="0" w:color="auto"/>
      </w:divBdr>
    </w:div>
    <w:div w:id="457647421">
      <w:bodyDiv w:val="1"/>
      <w:marLeft w:val="0"/>
      <w:marRight w:val="0"/>
      <w:marTop w:val="0"/>
      <w:marBottom w:val="0"/>
      <w:divBdr>
        <w:top w:val="none" w:sz="0" w:space="0" w:color="auto"/>
        <w:left w:val="none" w:sz="0" w:space="0" w:color="auto"/>
        <w:bottom w:val="none" w:sz="0" w:space="0" w:color="auto"/>
        <w:right w:val="none" w:sz="0" w:space="0" w:color="auto"/>
      </w:divBdr>
    </w:div>
    <w:div w:id="501773525">
      <w:bodyDiv w:val="1"/>
      <w:marLeft w:val="0"/>
      <w:marRight w:val="0"/>
      <w:marTop w:val="0"/>
      <w:marBottom w:val="0"/>
      <w:divBdr>
        <w:top w:val="none" w:sz="0" w:space="0" w:color="auto"/>
        <w:left w:val="none" w:sz="0" w:space="0" w:color="auto"/>
        <w:bottom w:val="none" w:sz="0" w:space="0" w:color="auto"/>
        <w:right w:val="none" w:sz="0" w:space="0" w:color="auto"/>
      </w:divBdr>
      <w:divsChild>
        <w:div w:id="331642602">
          <w:marLeft w:val="0"/>
          <w:marRight w:val="0"/>
          <w:marTop w:val="0"/>
          <w:marBottom w:val="0"/>
          <w:divBdr>
            <w:top w:val="none" w:sz="0" w:space="0" w:color="auto"/>
            <w:left w:val="none" w:sz="0" w:space="0" w:color="auto"/>
            <w:bottom w:val="none" w:sz="0" w:space="0" w:color="auto"/>
            <w:right w:val="none" w:sz="0" w:space="0" w:color="auto"/>
          </w:divBdr>
        </w:div>
      </w:divsChild>
    </w:div>
    <w:div w:id="639699294">
      <w:bodyDiv w:val="1"/>
      <w:marLeft w:val="0"/>
      <w:marRight w:val="0"/>
      <w:marTop w:val="0"/>
      <w:marBottom w:val="0"/>
      <w:divBdr>
        <w:top w:val="none" w:sz="0" w:space="0" w:color="auto"/>
        <w:left w:val="none" w:sz="0" w:space="0" w:color="auto"/>
        <w:bottom w:val="none" w:sz="0" w:space="0" w:color="auto"/>
        <w:right w:val="none" w:sz="0" w:space="0" w:color="auto"/>
      </w:divBdr>
      <w:divsChild>
        <w:div w:id="1869951147">
          <w:marLeft w:val="0"/>
          <w:marRight w:val="0"/>
          <w:marTop w:val="0"/>
          <w:marBottom w:val="0"/>
          <w:divBdr>
            <w:top w:val="none" w:sz="0" w:space="0" w:color="auto"/>
            <w:left w:val="none" w:sz="0" w:space="0" w:color="auto"/>
            <w:bottom w:val="none" w:sz="0" w:space="0" w:color="auto"/>
            <w:right w:val="none" w:sz="0" w:space="0" w:color="auto"/>
          </w:divBdr>
        </w:div>
      </w:divsChild>
    </w:div>
    <w:div w:id="704060081">
      <w:bodyDiv w:val="1"/>
      <w:marLeft w:val="0"/>
      <w:marRight w:val="0"/>
      <w:marTop w:val="0"/>
      <w:marBottom w:val="0"/>
      <w:divBdr>
        <w:top w:val="none" w:sz="0" w:space="0" w:color="auto"/>
        <w:left w:val="none" w:sz="0" w:space="0" w:color="auto"/>
        <w:bottom w:val="none" w:sz="0" w:space="0" w:color="auto"/>
        <w:right w:val="none" w:sz="0" w:space="0" w:color="auto"/>
      </w:divBdr>
    </w:div>
    <w:div w:id="714894497">
      <w:bodyDiv w:val="1"/>
      <w:marLeft w:val="0"/>
      <w:marRight w:val="0"/>
      <w:marTop w:val="0"/>
      <w:marBottom w:val="0"/>
      <w:divBdr>
        <w:top w:val="none" w:sz="0" w:space="0" w:color="auto"/>
        <w:left w:val="none" w:sz="0" w:space="0" w:color="auto"/>
        <w:bottom w:val="none" w:sz="0" w:space="0" w:color="auto"/>
        <w:right w:val="none" w:sz="0" w:space="0" w:color="auto"/>
      </w:divBdr>
    </w:div>
    <w:div w:id="716203318">
      <w:bodyDiv w:val="1"/>
      <w:marLeft w:val="0"/>
      <w:marRight w:val="0"/>
      <w:marTop w:val="0"/>
      <w:marBottom w:val="0"/>
      <w:divBdr>
        <w:top w:val="none" w:sz="0" w:space="0" w:color="auto"/>
        <w:left w:val="none" w:sz="0" w:space="0" w:color="auto"/>
        <w:bottom w:val="none" w:sz="0" w:space="0" w:color="auto"/>
        <w:right w:val="none" w:sz="0" w:space="0" w:color="auto"/>
      </w:divBdr>
      <w:divsChild>
        <w:div w:id="1394884683">
          <w:marLeft w:val="0"/>
          <w:marRight w:val="0"/>
          <w:marTop w:val="0"/>
          <w:marBottom w:val="0"/>
          <w:divBdr>
            <w:top w:val="none" w:sz="0" w:space="0" w:color="auto"/>
            <w:left w:val="none" w:sz="0" w:space="0" w:color="auto"/>
            <w:bottom w:val="none" w:sz="0" w:space="0" w:color="auto"/>
            <w:right w:val="none" w:sz="0" w:space="0" w:color="auto"/>
          </w:divBdr>
        </w:div>
      </w:divsChild>
    </w:div>
    <w:div w:id="734201150">
      <w:bodyDiv w:val="1"/>
      <w:marLeft w:val="0"/>
      <w:marRight w:val="0"/>
      <w:marTop w:val="0"/>
      <w:marBottom w:val="0"/>
      <w:divBdr>
        <w:top w:val="none" w:sz="0" w:space="0" w:color="auto"/>
        <w:left w:val="none" w:sz="0" w:space="0" w:color="auto"/>
        <w:bottom w:val="none" w:sz="0" w:space="0" w:color="auto"/>
        <w:right w:val="none" w:sz="0" w:space="0" w:color="auto"/>
      </w:divBdr>
      <w:divsChild>
        <w:div w:id="585070284">
          <w:marLeft w:val="0"/>
          <w:marRight w:val="0"/>
          <w:marTop w:val="0"/>
          <w:marBottom w:val="0"/>
          <w:divBdr>
            <w:top w:val="none" w:sz="0" w:space="0" w:color="auto"/>
            <w:left w:val="none" w:sz="0" w:space="0" w:color="auto"/>
            <w:bottom w:val="none" w:sz="0" w:space="0" w:color="auto"/>
            <w:right w:val="none" w:sz="0" w:space="0" w:color="auto"/>
          </w:divBdr>
        </w:div>
      </w:divsChild>
    </w:div>
    <w:div w:id="813254058">
      <w:bodyDiv w:val="1"/>
      <w:marLeft w:val="0"/>
      <w:marRight w:val="0"/>
      <w:marTop w:val="0"/>
      <w:marBottom w:val="0"/>
      <w:divBdr>
        <w:top w:val="none" w:sz="0" w:space="0" w:color="auto"/>
        <w:left w:val="none" w:sz="0" w:space="0" w:color="auto"/>
        <w:bottom w:val="none" w:sz="0" w:space="0" w:color="auto"/>
        <w:right w:val="none" w:sz="0" w:space="0" w:color="auto"/>
      </w:divBdr>
    </w:div>
    <w:div w:id="864174262">
      <w:bodyDiv w:val="1"/>
      <w:marLeft w:val="0"/>
      <w:marRight w:val="0"/>
      <w:marTop w:val="0"/>
      <w:marBottom w:val="0"/>
      <w:divBdr>
        <w:top w:val="none" w:sz="0" w:space="0" w:color="auto"/>
        <w:left w:val="none" w:sz="0" w:space="0" w:color="auto"/>
        <w:bottom w:val="none" w:sz="0" w:space="0" w:color="auto"/>
        <w:right w:val="none" w:sz="0" w:space="0" w:color="auto"/>
      </w:divBdr>
    </w:div>
    <w:div w:id="865094226">
      <w:bodyDiv w:val="1"/>
      <w:marLeft w:val="0"/>
      <w:marRight w:val="0"/>
      <w:marTop w:val="0"/>
      <w:marBottom w:val="0"/>
      <w:divBdr>
        <w:top w:val="none" w:sz="0" w:space="0" w:color="auto"/>
        <w:left w:val="none" w:sz="0" w:space="0" w:color="auto"/>
        <w:bottom w:val="none" w:sz="0" w:space="0" w:color="auto"/>
        <w:right w:val="none" w:sz="0" w:space="0" w:color="auto"/>
      </w:divBdr>
    </w:div>
    <w:div w:id="867915495">
      <w:bodyDiv w:val="1"/>
      <w:marLeft w:val="0"/>
      <w:marRight w:val="0"/>
      <w:marTop w:val="0"/>
      <w:marBottom w:val="0"/>
      <w:divBdr>
        <w:top w:val="none" w:sz="0" w:space="0" w:color="auto"/>
        <w:left w:val="none" w:sz="0" w:space="0" w:color="auto"/>
        <w:bottom w:val="none" w:sz="0" w:space="0" w:color="auto"/>
        <w:right w:val="none" w:sz="0" w:space="0" w:color="auto"/>
      </w:divBdr>
      <w:divsChild>
        <w:div w:id="1677613347">
          <w:marLeft w:val="0"/>
          <w:marRight w:val="0"/>
          <w:marTop w:val="0"/>
          <w:marBottom w:val="0"/>
          <w:divBdr>
            <w:top w:val="none" w:sz="0" w:space="0" w:color="auto"/>
            <w:left w:val="none" w:sz="0" w:space="0" w:color="auto"/>
            <w:bottom w:val="none" w:sz="0" w:space="0" w:color="auto"/>
            <w:right w:val="none" w:sz="0" w:space="0" w:color="auto"/>
          </w:divBdr>
        </w:div>
      </w:divsChild>
    </w:div>
    <w:div w:id="928350206">
      <w:bodyDiv w:val="1"/>
      <w:marLeft w:val="0"/>
      <w:marRight w:val="0"/>
      <w:marTop w:val="0"/>
      <w:marBottom w:val="0"/>
      <w:divBdr>
        <w:top w:val="none" w:sz="0" w:space="0" w:color="auto"/>
        <w:left w:val="none" w:sz="0" w:space="0" w:color="auto"/>
        <w:bottom w:val="none" w:sz="0" w:space="0" w:color="auto"/>
        <w:right w:val="none" w:sz="0" w:space="0" w:color="auto"/>
      </w:divBdr>
    </w:div>
    <w:div w:id="948389200">
      <w:bodyDiv w:val="1"/>
      <w:marLeft w:val="0"/>
      <w:marRight w:val="0"/>
      <w:marTop w:val="0"/>
      <w:marBottom w:val="0"/>
      <w:divBdr>
        <w:top w:val="none" w:sz="0" w:space="0" w:color="auto"/>
        <w:left w:val="none" w:sz="0" w:space="0" w:color="auto"/>
        <w:bottom w:val="none" w:sz="0" w:space="0" w:color="auto"/>
        <w:right w:val="none" w:sz="0" w:space="0" w:color="auto"/>
      </w:divBdr>
      <w:divsChild>
        <w:div w:id="136655463">
          <w:marLeft w:val="360"/>
          <w:marRight w:val="0"/>
          <w:marTop w:val="0"/>
          <w:marBottom w:val="200"/>
          <w:divBdr>
            <w:top w:val="none" w:sz="0" w:space="0" w:color="auto"/>
            <w:left w:val="none" w:sz="0" w:space="0" w:color="auto"/>
            <w:bottom w:val="none" w:sz="0" w:space="0" w:color="auto"/>
            <w:right w:val="none" w:sz="0" w:space="0" w:color="auto"/>
          </w:divBdr>
        </w:div>
        <w:div w:id="2137795834">
          <w:marLeft w:val="360"/>
          <w:marRight w:val="0"/>
          <w:marTop w:val="0"/>
          <w:marBottom w:val="200"/>
          <w:divBdr>
            <w:top w:val="none" w:sz="0" w:space="0" w:color="auto"/>
            <w:left w:val="none" w:sz="0" w:space="0" w:color="auto"/>
            <w:bottom w:val="none" w:sz="0" w:space="0" w:color="auto"/>
            <w:right w:val="none" w:sz="0" w:space="0" w:color="auto"/>
          </w:divBdr>
        </w:div>
      </w:divsChild>
    </w:div>
    <w:div w:id="952783682">
      <w:bodyDiv w:val="1"/>
      <w:marLeft w:val="0"/>
      <w:marRight w:val="0"/>
      <w:marTop w:val="0"/>
      <w:marBottom w:val="0"/>
      <w:divBdr>
        <w:top w:val="none" w:sz="0" w:space="0" w:color="auto"/>
        <w:left w:val="none" w:sz="0" w:space="0" w:color="auto"/>
        <w:bottom w:val="none" w:sz="0" w:space="0" w:color="auto"/>
        <w:right w:val="none" w:sz="0" w:space="0" w:color="auto"/>
      </w:divBdr>
    </w:div>
    <w:div w:id="971324185">
      <w:bodyDiv w:val="1"/>
      <w:marLeft w:val="0"/>
      <w:marRight w:val="0"/>
      <w:marTop w:val="0"/>
      <w:marBottom w:val="0"/>
      <w:divBdr>
        <w:top w:val="none" w:sz="0" w:space="0" w:color="auto"/>
        <w:left w:val="none" w:sz="0" w:space="0" w:color="auto"/>
        <w:bottom w:val="none" w:sz="0" w:space="0" w:color="auto"/>
        <w:right w:val="none" w:sz="0" w:space="0" w:color="auto"/>
      </w:divBdr>
      <w:divsChild>
        <w:div w:id="1088845277">
          <w:marLeft w:val="0"/>
          <w:marRight w:val="0"/>
          <w:marTop w:val="0"/>
          <w:marBottom w:val="0"/>
          <w:divBdr>
            <w:top w:val="none" w:sz="0" w:space="0" w:color="auto"/>
            <w:left w:val="none" w:sz="0" w:space="0" w:color="auto"/>
            <w:bottom w:val="none" w:sz="0" w:space="0" w:color="auto"/>
            <w:right w:val="none" w:sz="0" w:space="0" w:color="auto"/>
          </w:divBdr>
        </w:div>
      </w:divsChild>
    </w:div>
    <w:div w:id="988629358">
      <w:bodyDiv w:val="1"/>
      <w:marLeft w:val="0"/>
      <w:marRight w:val="0"/>
      <w:marTop w:val="0"/>
      <w:marBottom w:val="0"/>
      <w:divBdr>
        <w:top w:val="none" w:sz="0" w:space="0" w:color="auto"/>
        <w:left w:val="none" w:sz="0" w:space="0" w:color="auto"/>
        <w:bottom w:val="none" w:sz="0" w:space="0" w:color="auto"/>
        <w:right w:val="none" w:sz="0" w:space="0" w:color="auto"/>
      </w:divBdr>
    </w:div>
    <w:div w:id="1015885827">
      <w:bodyDiv w:val="1"/>
      <w:marLeft w:val="0"/>
      <w:marRight w:val="0"/>
      <w:marTop w:val="0"/>
      <w:marBottom w:val="0"/>
      <w:divBdr>
        <w:top w:val="none" w:sz="0" w:space="0" w:color="auto"/>
        <w:left w:val="none" w:sz="0" w:space="0" w:color="auto"/>
        <w:bottom w:val="none" w:sz="0" w:space="0" w:color="auto"/>
        <w:right w:val="none" w:sz="0" w:space="0" w:color="auto"/>
      </w:divBdr>
    </w:div>
    <w:div w:id="1078602386">
      <w:bodyDiv w:val="1"/>
      <w:marLeft w:val="0"/>
      <w:marRight w:val="0"/>
      <w:marTop w:val="0"/>
      <w:marBottom w:val="0"/>
      <w:divBdr>
        <w:top w:val="none" w:sz="0" w:space="0" w:color="auto"/>
        <w:left w:val="none" w:sz="0" w:space="0" w:color="auto"/>
        <w:bottom w:val="none" w:sz="0" w:space="0" w:color="auto"/>
        <w:right w:val="none" w:sz="0" w:space="0" w:color="auto"/>
      </w:divBdr>
      <w:divsChild>
        <w:div w:id="277445882">
          <w:marLeft w:val="274"/>
          <w:marRight w:val="0"/>
          <w:marTop w:val="0"/>
          <w:marBottom w:val="0"/>
          <w:divBdr>
            <w:top w:val="none" w:sz="0" w:space="0" w:color="auto"/>
            <w:left w:val="none" w:sz="0" w:space="0" w:color="auto"/>
            <w:bottom w:val="none" w:sz="0" w:space="0" w:color="auto"/>
            <w:right w:val="none" w:sz="0" w:space="0" w:color="auto"/>
          </w:divBdr>
        </w:div>
        <w:div w:id="830368824">
          <w:marLeft w:val="274"/>
          <w:marRight w:val="0"/>
          <w:marTop w:val="0"/>
          <w:marBottom w:val="0"/>
          <w:divBdr>
            <w:top w:val="none" w:sz="0" w:space="0" w:color="auto"/>
            <w:left w:val="none" w:sz="0" w:space="0" w:color="auto"/>
            <w:bottom w:val="none" w:sz="0" w:space="0" w:color="auto"/>
            <w:right w:val="none" w:sz="0" w:space="0" w:color="auto"/>
          </w:divBdr>
        </w:div>
        <w:div w:id="1972589333">
          <w:marLeft w:val="274"/>
          <w:marRight w:val="0"/>
          <w:marTop w:val="0"/>
          <w:marBottom w:val="0"/>
          <w:divBdr>
            <w:top w:val="none" w:sz="0" w:space="0" w:color="auto"/>
            <w:left w:val="none" w:sz="0" w:space="0" w:color="auto"/>
            <w:bottom w:val="none" w:sz="0" w:space="0" w:color="auto"/>
            <w:right w:val="none" w:sz="0" w:space="0" w:color="auto"/>
          </w:divBdr>
        </w:div>
      </w:divsChild>
    </w:div>
    <w:div w:id="1160660862">
      <w:bodyDiv w:val="1"/>
      <w:marLeft w:val="0"/>
      <w:marRight w:val="0"/>
      <w:marTop w:val="0"/>
      <w:marBottom w:val="0"/>
      <w:divBdr>
        <w:top w:val="none" w:sz="0" w:space="0" w:color="auto"/>
        <w:left w:val="none" w:sz="0" w:space="0" w:color="auto"/>
        <w:bottom w:val="none" w:sz="0" w:space="0" w:color="auto"/>
        <w:right w:val="none" w:sz="0" w:space="0" w:color="auto"/>
      </w:divBdr>
      <w:divsChild>
        <w:div w:id="1393045799">
          <w:marLeft w:val="0"/>
          <w:marRight w:val="0"/>
          <w:marTop w:val="0"/>
          <w:marBottom w:val="0"/>
          <w:divBdr>
            <w:top w:val="none" w:sz="0" w:space="0" w:color="auto"/>
            <w:left w:val="none" w:sz="0" w:space="0" w:color="auto"/>
            <w:bottom w:val="none" w:sz="0" w:space="0" w:color="auto"/>
            <w:right w:val="none" w:sz="0" w:space="0" w:color="auto"/>
          </w:divBdr>
        </w:div>
      </w:divsChild>
    </w:div>
    <w:div w:id="1236358541">
      <w:bodyDiv w:val="1"/>
      <w:marLeft w:val="0"/>
      <w:marRight w:val="0"/>
      <w:marTop w:val="0"/>
      <w:marBottom w:val="0"/>
      <w:divBdr>
        <w:top w:val="none" w:sz="0" w:space="0" w:color="auto"/>
        <w:left w:val="none" w:sz="0" w:space="0" w:color="auto"/>
        <w:bottom w:val="none" w:sz="0" w:space="0" w:color="auto"/>
        <w:right w:val="none" w:sz="0" w:space="0" w:color="auto"/>
      </w:divBdr>
    </w:div>
    <w:div w:id="1254046939">
      <w:bodyDiv w:val="1"/>
      <w:marLeft w:val="0"/>
      <w:marRight w:val="0"/>
      <w:marTop w:val="0"/>
      <w:marBottom w:val="0"/>
      <w:divBdr>
        <w:top w:val="none" w:sz="0" w:space="0" w:color="auto"/>
        <w:left w:val="none" w:sz="0" w:space="0" w:color="auto"/>
        <w:bottom w:val="none" w:sz="0" w:space="0" w:color="auto"/>
        <w:right w:val="none" w:sz="0" w:space="0" w:color="auto"/>
      </w:divBdr>
      <w:divsChild>
        <w:div w:id="1712342393">
          <w:marLeft w:val="0"/>
          <w:marRight w:val="0"/>
          <w:marTop w:val="0"/>
          <w:marBottom w:val="0"/>
          <w:divBdr>
            <w:top w:val="none" w:sz="0" w:space="0" w:color="auto"/>
            <w:left w:val="none" w:sz="0" w:space="0" w:color="auto"/>
            <w:bottom w:val="none" w:sz="0" w:space="0" w:color="auto"/>
            <w:right w:val="none" w:sz="0" w:space="0" w:color="auto"/>
          </w:divBdr>
        </w:div>
      </w:divsChild>
    </w:div>
    <w:div w:id="1262254956">
      <w:bodyDiv w:val="1"/>
      <w:marLeft w:val="0"/>
      <w:marRight w:val="0"/>
      <w:marTop w:val="0"/>
      <w:marBottom w:val="0"/>
      <w:divBdr>
        <w:top w:val="none" w:sz="0" w:space="0" w:color="auto"/>
        <w:left w:val="none" w:sz="0" w:space="0" w:color="auto"/>
        <w:bottom w:val="none" w:sz="0" w:space="0" w:color="auto"/>
        <w:right w:val="none" w:sz="0" w:space="0" w:color="auto"/>
      </w:divBdr>
    </w:div>
    <w:div w:id="1265311007">
      <w:bodyDiv w:val="1"/>
      <w:marLeft w:val="0"/>
      <w:marRight w:val="0"/>
      <w:marTop w:val="0"/>
      <w:marBottom w:val="0"/>
      <w:divBdr>
        <w:top w:val="none" w:sz="0" w:space="0" w:color="auto"/>
        <w:left w:val="none" w:sz="0" w:space="0" w:color="auto"/>
        <w:bottom w:val="none" w:sz="0" w:space="0" w:color="auto"/>
        <w:right w:val="none" w:sz="0" w:space="0" w:color="auto"/>
      </w:divBdr>
      <w:divsChild>
        <w:div w:id="1742170034">
          <w:marLeft w:val="0"/>
          <w:marRight w:val="0"/>
          <w:marTop w:val="0"/>
          <w:marBottom w:val="0"/>
          <w:divBdr>
            <w:top w:val="none" w:sz="0" w:space="0" w:color="auto"/>
            <w:left w:val="none" w:sz="0" w:space="0" w:color="auto"/>
            <w:bottom w:val="none" w:sz="0" w:space="0" w:color="auto"/>
            <w:right w:val="none" w:sz="0" w:space="0" w:color="auto"/>
          </w:divBdr>
        </w:div>
      </w:divsChild>
    </w:div>
    <w:div w:id="1292443223">
      <w:bodyDiv w:val="1"/>
      <w:marLeft w:val="0"/>
      <w:marRight w:val="0"/>
      <w:marTop w:val="0"/>
      <w:marBottom w:val="0"/>
      <w:divBdr>
        <w:top w:val="none" w:sz="0" w:space="0" w:color="auto"/>
        <w:left w:val="none" w:sz="0" w:space="0" w:color="auto"/>
        <w:bottom w:val="none" w:sz="0" w:space="0" w:color="auto"/>
        <w:right w:val="none" w:sz="0" w:space="0" w:color="auto"/>
      </w:divBdr>
      <w:divsChild>
        <w:div w:id="627509681">
          <w:marLeft w:val="274"/>
          <w:marRight w:val="0"/>
          <w:marTop w:val="0"/>
          <w:marBottom w:val="0"/>
          <w:divBdr>
            <w:top w:val="none" w:sz="0" w:space="0" w:color="auto"/>
            <w:left w:val="none" w:sz="0" w:space="0" w:color="auto"/>
            <w:bottom w:val="none" w:sz="0" w:space="0" w:color="auto"/>
            <w:right w:val="none" w:sz="0" w:space="0" w:color="auto"/>
          </w:divBdr>
        </w:div>
      </w:divsChild>
    </w:div>
    <w:div w:id="1335184542">
      <w:bodyDiv w:val="1"/>
      <w:marLeft w:val="0"/>
      <w:marRight w:val="0"/>
      <w:marTop w:val="0"/>
      <w:marBottom w:val="0"/>
      <w:divBdr>
        <w:top w:val="none" w:sz="0" w:space="0" w:color="auto"/>
        <w:left w:val="none" w:sz="0" w:space="0" w:color="auto"/>
        <w:bottom w:val="none" w:sz="0" w:space="0" w:color="auto"/>
        <w:right w:val="none" w:sz="0" w:space="0" w:color="auto"/>
      </w:divBdr>
      <w:divsChild>
        <w:div w:id="466899825">
          <w:marLeft w:val="360"/>
          <w:marRight w:val="0"/>
          <w:marTop w:val="200"/>
          <w:marBottom w:val="0"/>
          <w:divBdr>
            <w:top w:val="none" w:sz="0" w:space="0" w:color="auto"/>
            <w:left w:val="none" w:sz="0" w:space="0" w:color="auto"/>
            <w:bottom w:val="none" w:sz="0" w:space="0" w:color="auto"/>
            <w:right w:val="none" w:sz="0" w:space="0" w:color="auto"/>
          </w:divBdr>
        </w:div>
        <w:div w:id="692997238">
          <w:marLeft w:val="360"/>
          <w:marRight w:val="0"/>
          <w:marTop w:val="200"/>
          <w:marBottom w:val="0"/>
          <w:divBdr>
            <w:top w:val="none" w:sz="0" w:space="0" w:color="auto"/>
            <w:left w:val="none" w:sz="0" w:space="0" w:color="auto"/>
            <w:bottom w:val="none" w:sz="0" w:space="0" w:color="auto"/>
            <w:right w:val="none" w:sz="0" w:space="0" w:color="auto"/>
          </w:divBdr>
        </w:div>
        <w:div w:id="1546453573">
          <w:marLeft w:val="360"/>
          <w:marRight w:val="0"/>
          <w:marTop w:val="200"/>
          <w:marBottom w:val="0"/>
          <w:divBdr>
            <w:top w:val="none" w:sz="0" w:space="0" w:color="auto"/>
            <w:left w:val="none" w:sz="0" w:space="0" w:color="auto"/>
            <w:bottom w:val="none" w:sz="0" w:space="0" w:color="auto"/>
            <w:right w:val="none" w:sz="0" w:space="0" w:color="auto"/>
          </w:divBdr>
        </w:div>
        <w:div w:id="1718119097">
          <w:marLeft w:val="360"/>
          <w:marRight w:val="0"/>
          <w:marTop w:val="200"/>
          <w:marBottom w:val="0"/>
          <w:divBdr>
            <w:top w:val="none" w:sz="0" w:space="0" w:color="auto"/>
            <w:left w:val="none" w:sz="0" w:space="0" w:color="auto"/>
            <w:bottom w:val="none" w:sz="0" w:space="0" w:color="auto"/>
            <w:right w:val="none" w:sz="0" w:space="0" w:color="auto"/>
          </w:divBdr>
        </w:div>
        <w:div w:id="1731462314">
          <w:marLeft w:val="360"/>
          <w:marRight w:val="0"/>
          <w:marTop w:val="200"/>
          <w:marBottom w:val="0"/>
          <w:divBdr>
            <w:top w:val="none" w:sz="0" w:space="0" w:color="auto"/>
            <w:left w:val="none" w:sz="0" w:space="0" w:color="auto"/>
            <w:bottom w:val="none" w:sz="0" w:space="0" w:color="auto"/>
            <w:right w:val="none" w:sz="0" w:space="0" w:color="auto"/>
          </w:divBdr>
        </w:div>
        <w:div w:id="2138445554">
          <w:marLeft w:val="360"/>
          <w:marRight w:val="0"/>
          <w:marTop w:val="200"/>
          <w:marBottom w:val="0"/>
          <w:divBdr>
            <w:top w:val="none" w:sz="0" w:space="0" w:color="auto"/>
            <w:left w:val="none" w:sz="0" w:space="0" w:color="auto"/>
            <w:bottom w:val="none" w:sz="0" w:space="0" w:color="auto"/>
            <w:right w:val="none" w:sz="0" w:space="0" w:color="auto"/>
          </w:divBdr>
        </w:div>
      </w:divsChild>
    </w:div>
    <w:div w:id="1339697413">
      <w:bodyDiv w:val="1"/>
      <w:marLeft w:val="0"/>
      <w:marRight w:val="0"/>
      <w:marTop w:val="0"/>
      <w:marBottom w:val="0"/>
      <w:divBdr>
        <w:top w:val="none" w:sz="0" w:space="0" w:color="auto"/>
        <w:left w:val="none" w:sz="0" w:space="0" w:color="auto"/>
        <w:bottom w:val="none" w:sz="0" w:space="0" w:color="auto"/>
        <w:right w:val="none" w:sz="0" w:space="0" w:color="auto"/>
      </w:divBdr>
    </w:div>
    <w:div w:id="1388338290">
      <w:bodyDiv w:val="1"/>
      <w:marLeft w:val="0"/>
      <w:marRight w:val="0"/>
      <w:marTop w:val="0"/>
      <w:marBottom w:val="0"/>
      <w:divBdr>
        <w:top w:val="none" w:sz="0" w:space="0" w:color="auto"/>
        <w:left w:val="none" w:sz="0" w:space="0" w:color="auto"/>
        <w:bottom w:val="none" w:sz="0" w:space="0" w:color="auto"/>
        <w:right w:val="none" w:sz="0" w:space="0" w:color="auto"/>
      </w:divBdr>
      <w:divsChild>
        <w:div w:id="538394370">
          <w:marLeft w:val="547"/>
          <w:marRight w:val="0"/>
          <w:marTop w:val="0"/>
          <w:marBottom w:val="200"/>
          <w:divBdr>
            <w:top w:val="none" w:sz="0" w:space="0" w:color="auto"/>
            <w:left w:val="none" w:sz="0" w:space="0" w:color="auto"/>
            <w:bottom w:val="none" w:sz="0" w:space="0" w:color="auto"/>
            <w:right w:val="none" w:sz="0" w:space="0" w:color="auto"/>
          </w:divBdr>
        </w:div>
      </w:divsChild>
    </w:div>
    <w:div w:id="1390154791">
      <w:bodyDiv w:val="1"/>
      <w:marLeft w:val="0"/>
      <w:marRight w:val="0"/>
      <w:marTop w:val="0"/>
      <w:marBottom w:val="0"/>
      <w:divBdr>
        <w:top w:val="none" w:sz="0" w:space="0" w:color="auto"/>
        <w:left w:val="none" w:sz="0" w:space="0" w:color="auto"/>
        <w:bottom w:val="none" w:sz="0" w:space="0" w:color="auto"/>
        <w:right w:val="none" w:sz="0" w:space="0" w:color="auto"/>
      </w:divBdr>
    </w:div>
    <w:div w:id="1390423733">
      <w:bodyDiv w:val="1"/>
      <w:marLeft w:val="0"/>
      <w:marRight w:val="0"/>
      <w:marTop w:val="0"/>
      <w:marBottom w:val="0"/>
      <w:divBdr>
        <w:top w:val="none" w:sz="0" w:space="0" w:color="auto"/>
        <w:left w:val="none" w:sz="0" w:space="0" w:color="auto"/>
        <w:bottom w:val="none" w:sz="0" w:space="0" w:color="auto"/>
        <w:right w:val="none" w:sz="0" w:space="0" w:color="auto"/>
      </w:divBdr>
      <w:divsChild>
        <w:div w:id="1317996880">
          <w:marLeft w:val="0"/>
          <w:marRight w:val="0"/>
          <w:marTop w:val="0"/>
          <w:marBottom w:val="0"/>
          <w:divBdr>
            <w:top w:val="none" w:sz="0" w:space="0" w:color="auto"/>
            <w:left w:val="none" w:sz="0" w:space="0" w:color="auto"/>
            <w:bottom w:val="none" w:sz="0" w:space="0" w:color="auto"/>
            <w:right w:val="none" w:sz="0" w:space="0" w:color="auto"/>
          </w:divBdr>
        </w:div>
      </w:divsChild>
    </w:div>
    <w:div w:id="1510022627">
      <w:bodyDiv w:val="1"/>
      <w:marLeft w:val="0"/>
      <w:marRight w:val="0"/>
      <w:marTop w:val="0"/>
      <w:marBottom w:val="0"/>
      <w:divBdr>
        <w:top w:val="none" w:sz="0" w:space="0" w:color="auto"/>
        <w:left w:val="none" w:sz="0" w:space="0" w:color="auto"/>
        <w:bottom w:val="none" w:sz="0" w:space="0" w:color="auto"/>
        <w:right w:val="none" w:sz="0" w:space="0" w:color="auto"/>
      </w:divBdr>
    </w:div>
    <w:div w:id="1551308515">
      <w:bodyDiv w:val="1"/>
      <w:marLeft w:val="0"/>
      <w:marRight w:val="0"/>
      <w:marTop w:val="0"/>
      <w:marBottom w:val="0"/>
      <w:divBdr>
        <w:top w:val="none" w:sz="0" w:space="0" w:color="auto"/>
        <w:left w:val="none" w:sz="0" w:space="0" w:color="auto"/>
        <w:bottom w:val="none" w:sz="0" w:space="0" w:color="auto"/>
        <w:right w:val="none" w:sz="0" w:space="0" w:color="auto"/>
      </w:divBdr>
      <w:divsChild>
        <w:div w:id="1551914813">
          <w:marLeft w:val="0"/>
          <w:marRight w:val="0"/>
          <w:marTop w:val="0"/>
          <w:marBottom w:val="0"/>
          <w:divBdr>
            <w:top w:val="none" w:sz="0" w:space="0" w:color="auto"/>
            <w:left w:val="none" w:sz="0" w:space="0" w:color="auto"/>
            <w:bottom w:val="none" w:sz="0" w:space="0" w:color="auto"/>
            <w:right w:val="none" w:sz="0" w:space="0" w:color="auto"/>
          </w:divBdr>
        </w:div>
      </w:divsChild>
    </w:div>
    <w:div w:id="1557663073">
      <w:bodyDiv w:val="1"/>
      <w:marLeft w:val="0"/>
      <w:marRight w:val="0"/>
      <w:marTop w:val="0"/>
      <w:marBottom w:val="0"/>
      <w:divBdr>
        <w:top w:val="none" w:sz="0" w:space="0" w:color="auto"/>
        <w:left w:val="none" w:sz="0" w:space="0" w:color="auto"/>
        <w:bottom w:val="none" w:sz="0" w:space="0" w:color="auto"/>
        <w:right w:val="none" w:sz="0" w:space="0" w:color="auto"/>
      </w:divBdr>
      <w:divsChild>
        <w:div w:id="290281514">
          <w:marLeft w:val="0"/>
          <w:marRight w:val="0"/>
          <w:marTop w:val="0"/>
          <w:marBottom w:val="0"/>
          <w:divBdr>
            <w:top w:val="none" w:sz="0" w:space="0" w:color="auto"/>
            <w:left w:val="none" w:sz="0" w:space="0" w:color="auto"/>
            <w:bottom w:val="none" w:sz="0" w:space="0" w:color="auto"/>
            <w:right w:val="none" w:sz="0" w:space="0" w:color="auto"/>
          </w:divBdr>
        </w:div>
      </w:divsChild>
    </w:div>
    <w:div w:id="1586525627">
      <w:bodyDiv w:val="1"/>
      <w:marLeft w:val="0"/>
      <w:marRight w:val="0"/>
      <w:marTop w:val="0"/>
      <w:marBottom w:val="0"/>
      <w:divBdr>
        <w:top w:val="none" w:sz="0" w:space="0" w:color="auto"/>
        <w:left w:val="none" w:sz="0" w:space="0" w:color="auto"/>
        <w:bottom w:val="none" w:sz="0" w:space="0" w:color="auto"/>
        <w:right w:val="none" w:sz="0" w:space="0" w:color="auto"/>
      </w:divBdr>
    </w:div>
    <w:div w:id="1593466225">
      <w:bodyDiv w:val="1"/>
      <w:marLeft w:val="0"/>
      <w:marRight w:val="0"/>
      <w:marTop w:val="0"/>
      <w:marBottom w:val="0"/>
      <w:divBdr>
        <w:top w:val="none" w:sz="0" w:space="0" w:color="auto"/>
        <w:left w:val="none" w:sz="0" w:space="0" w:color="auto"/>
        <w:bottom w:val="none" w:sz="0" w:space="0" w:color="auto"/>
        <w:right w:val="none" w:sz="0" w:space="0" w:color="auto"/>
      </w:divBdr>
      <w:divsChild>
        <w:div w:id="342364036">
          <w:marLeft w:val="274"/>
          <w:marRight w:val="0"/>
          <w:marTop w:val="0"/>
          <w:marBottom w:val="0"/>
          <w:divBdr>
            <w:top w:val="none" w:sz="0" w:space="0" w:color="auto"/>
            <w:left w:val="none" w:sz="0" w:space="0" w:color="auto"/>
            <w:bottom w:val="none" w:sz="0" w:space="0" w:color="auto"/>
            <w:right w:val="none" w:sz="0" w:space="0" w:color="auto"/>
          </w:divBdr>
        </w:div>
        <w:div w:id="477693431">
          <w:marLeft w:val="274"/>
          <w:marRight w:val="0"/>
          <w:marTop w:val="0"/>
          <w:marBottom w:val="0"/>
          <w:divBdr>
            <w:top w:val="none" w:sz="0" w:space="0" w:color="auto"/>
            <w:left w:val="none" w:sz="0" w:space="0" w:color="auto"/>
            <w:bottom w:val="none" w:sz="0" w:space="0" w:color="auto"/>
            <w:right w:val="none" w:sz="0" w:space="0" w:color="auto"/>
          </w:divBdr>
        </w:div>
        <w:div w:id="614750133">
          <w:marLeft w:val="274"/>
          <w:marRight w:val="0"/>
          <w:marTop w:val="0"/>
          <w:marBottom w:val="0"/>
          <w:divBdr>
            <w:top w:val="none" w:sz="0" w:space="0" w:color="auto"/>
            <w:left w:val="none" w:sz="0" w:space="0" w:color="auto"/>
            <w:bottom w:val="none" w:sz="0" w:space="0" w:color="auto"/>
            <w:right w:val="none" w:sz="0" w:space="0" w:color="auto"/>
          </w:divBdr>
        </w:div>
        <w:div w:id="1024358147">
          <w:marLeft w:val="274"/>
          <w:marRight w:val="0"/>
          <w:marTop w:val="0"/>
          <w:marBottom w:val="0"/>
          <w:divBdr>
            <w:top w:val="none" w:sz="0" w:space="0" w:color="auto"/>
            <w:left w:val="none" w:sz="0" w:space="0" w:color="auto"/>
            <w:bottom w:val="none" w:sz="0" w:space="0" w:color="auto"/>
            <w:right w:val="none" w:sz="0" w:space="0" w:color="auto"/>
          </w:divBdr>
        </w:div>
        <w:div w:id="1789351840">
          <w:marLeft w:val="274"/>
          <w:marRight w:val="0"/>
          <w:marTop w:val="0"/>
          <w:marBottom w:val="0"/>
          <w:divBdr>
            <w:top w:val="none" w:sz="0" w:space="0" w:color="auto"/>
            <w:left w:val="none" w:sz="0" w:space="0" w:color="auto"/>
            <w:bottom w:val="none" w:sz="0" w:space="0" w:color="auto"/>
            <w:right w:val="none" w:sz="0" w:space="0" w:color="auto"/>
          </w:divBdr>
        </w:div>
        <w:div w:id="1860895529">
          <w:marLeft w:val="274"/>
          <w:marRight w:val="0"/>
          <w:marTop w:val="0"/>
          <w:marBottom w:val="0"/>
          <w:divBdr>
            <w:top w:val="none" w:sz="0" w:space="0" w:color="auto"/>
            <w:left w:val="none" w:sz="0" w:space="0" w:color="auto"/>
            <w:bottom w:val="none" w:sz="0" w:space="0" w:color="auto"/>
            <w:right w:val="none" w:sz="0" w:space="0" w:color="auto"/>
          </w:divBdr>
        </w:div>
      </w:divsChild>
    </w:div>
    <w:div w:id="1660235428">
      <w:bodyDiv w:val="1"/>
      <w:marLeft w:val="0"/>
      <w:marRight w:val="0"/>
      <w:marTop w:val="0"/>
      <w:marBottom w:val="0"/>
      <w:divBdr>
        <w:top w:val="none" w:sz="0" w:space="0" w:color="auto"/>
        <w:left w:val="none" w:sz="0" w:space="0" w:color="auto"/>
        <w:bottom w:val="none" w:sz="0" w:space="0" w:color="auto"/>
        <w:right w:val="none" w:sz="0" w:space="0" w:color="auto"/>
      </w:divBdr>
      <w:divsChild>
        <w:div w:id="1566717371">
          <w:marLeft w:val="0"/>
          <w:marRight w:val="0"/>
          <w:marTop w:val="0"/>
          <w:marBottom w:val="0"/>
          <w:divBdr>
            <w:top w:val="none" w:sz="0" w:space="0" w:color="auto"/>
            <w:left w:val="none" w:sz="0" w:space="0" w:color="auto"/>
            <w:bottom w:val="none" w:sz="0" w:space="0" w:color="auto"/>
            <w:right w:val="none" w:sz="0" w:space="0" w:color="auto"/>
          </w:divBdr>
        </w:div>
      </w:divsChild>
    </w:div>
    <w:div w:id="1661814374">
      <w:bodyDiv w:val="1"/>
      <w:marLeft w:val="0"/>
      <w:marRight w:val="0"/>
      <w:marTop w:val="0"/>
      <w:marBottom w:val="0"/>
      <w:divBdr>
        <w:top w:val="none" w:sz="0" w:space="0" w:color="auto"/>
        <w:left w:val="none" w:sz="0" w:space="0" w:color="auto"/>
        <w:bottom w:val="none" w:sz="0" w:space="0" w:color="auto"/>
        <w:right w:val="none" w:sz="0" w:space="0" w:color="auto"/>
      </w:divBdr>
    </w:div>
    <w:div w:id="1666519111">
      <w:bodyDiv w:val="1"/>
      <w:marLeft w:val="0"/>
      <w:marRight w:val="0"/>
      <w:marTop w:val="0"/>
      <w:marBottom w:val="0"/>
      <w:divBdr>
        <w:top w:val="none" w:sz="0" w:space="0" w:color="auto"/>
        <w:left w:val="none" w:sz="0" w:space="0" w:color="auto"/>
        <w:bottom w:val="none" w:sz="0" w:space="0" w:color="auto"/>
        <w:right w:val="none" w:sz="0" w:space="0" w:color="auto"/>
      </w:divBdr>
      <w:divsChild>
        <w:div w:id="335889479">
          <w:marLeft w:val="0"/>
          <w:marRight w:val="0"/>
          <w:marTop w:val="0"/>
          <w:marBottom w:val="0"/>
          <w:divBdr>
            <w:top w:val="none" w:sz="0" w:space="0" w:color="auto"/>
            <w:left w:val="none" w:sz="0" w:space="0" w:color="auto"/>
            <w:bottom w:val="none" w:sz="0" w:space="0" w:color="auto"/>
            <w:right w:val="none" w:sz="0" w:space="0" w:color="auto"/>
          </w:divBdr>
        </w:div>
      </w:divsChild>
    </w:div>
    <w:div w:id="1730838321">
      <w:bodyDiv w:val="1"/>
      <w:marLeft w:val="0"/>
      <w:marRight w:val="0"/>
      <w:marTop w:val="0"/>
      <w:marBottom w:val="0"/>
      <w:divBdr>
        <w:top w:val="none" w:sz="0" w:space="0" w:color="auto"/>
        <w:left w:val="none" w:sz="0" w:space="0" w:color="auto"/>
        <w:bottom w:val="none" w:sz="0" w:space="0" w:color="auto"/>
        <w:right w:val="none" w:sz="0" w:space="0" w:color="auto"/>
      </w:divBdr>
    </w:div>
    <w:div w:id="1747339504">
      <w:bodyDiv w:val="1"/>
      <w:marLeft w:val="0"/>
      <w:marRight w:val="0"/>
      <w:marTop w:val="0"/>
      <w:marBottom w:val="0"/>
      <w:divBdr>
        <w:top w:val="none" w:sz="0" w:space="0" w:color="auto"/>
        <w:left w:val="none" w:sz="0" w:space="0" w:color="auto"/>
        <w:bottom w:val="none" w:sz="0" w:space="0" w:color="auto"/>
        <w:right w:val="none" w:sz="0" w:space="0" w:color="auto"/>
      </w:divBdr>
    </w:div>
    <w:div w:id="1799493960">
      <w:bodyDiv w:val="1"/>
      <w:marLeft w:val="0"/>
      <w:marRight w:val="0"/>
      <w:marTop w:val="0"/>
      <w:marBottom w:val="0"/>
      <w:divBdr>
        <w:top w:val="none" w:sz="0" w:space="0" w:color="auto"/>
        <w:left w:val="none" w:sz="0" w:space="0" w:color="auto"/>
        <w:bottom w:val="none" w:sz="0" w:space="0" w:color="auto"/>
        <w:right w:val="none" w:sz="0" w:space="0" w:color="auto"/>
      </w:divBdr>
      <w:divsChild>
        <w:div w:id="496262814">
          <w:marLeft w:val="0"/>
          <w:marRight w:val="0"/>
          <w:marTop w:val="0"/>
          <w:marBottom w:val="0"/>
          <w:divBdr>
            <w:top w:val="none" w:sz="0" w:space="0" w:color="auto"/>
            <w:left w:val="none" w:sz="0" w:space="0" w:color="auto"/>
            <w:bottom w:val="none" w:sz="0" w:space="0" w:color="auto"/>
            <w:right w:val="none" w:sz="0" w:space="0" w:color="auto"/>
          </w:divBdr>
        </w:div>
      </w:divsChild>
    </w:div>
    <w:div w:id="1912932302">
      <w:bodyDiv w:val="1"/>
      <w:marLeft w:val="0"/>
      <w:marRight w:val="0"/>
      <w:marTop w:val="0"/>
      <w:marBottom w:val="0"/>
      <w:divBdr>
        <w:top w:val="none" w:sz="0" w:space="0" w:color="auto"/>
        <w:left w:val="none" w:sz="0" w:space="0" w:color="auto"/>
        <w:bottom w:val="none" w:sz="0" w:space="0" w:color="auto"/>
        <w:right w:val="none" w:sz="0" w:space="0" w:color="auto"/>
      </w:divBdr>
      <w:divsChild>
        <w:div w:id="184708710">
          <w:marLeft w:val="0"/>
          <w:marRight w:val="0"/>
          <w:marTop w:val="0"/>
          <w:marBottom w:val="0"/>
          <w:divBdr>
            <w:top w:val="none" w:sz="0" w:space="0" w:color="auto"/>
            <w:left w:val="none" w:sz="0" w:space="0" w:color="auto"/>
            <w:bottom w:val="none" w:sz="0" w:space="0" w:color="auto"/>
            <w:right w:val="none" w:sz="0" w:space="0" w:color="auto"/>
          </w:divBdr>
        </w:div>
      </w:divsChild>
    </w:div>
    <w:div w:id="1933394299">
      <w:bodyDiv w:val="1"/>
      <w:marLeft w:val="0"/>
      <w:marRight w:val="0"/>
      <w:marTop w:val="0"/>
      <w:marBottom w:val="0"/>
      <w:divBdr>
        <w:top w:val="none" w:sz="0" w:space="0" w:color="auto"/>
        <w:left w:val="none" w:sz="0" w:space="0" w:color="auto"/>
        <w:bottom w:val="none" w:sz="0" w:space="0" w:color="auto"/>
        <w:right w:val="none" w:sz="0" w:space="0" w:color="auto"/>
      </w:divBdr>
    </w:div>
    <w:div w:id="1945652630">
      <w:bodyDiv w:val="1"/>
      <w:marLeft w:val="0"/>
      <w:marRight w:val="0"/>
      <w:marTop w:val="0"/>
      <w:marBottom w:val="0"/>
      <w:divBdr>
        <w:top w:val="none" w:sz="0" w:space="0" w:color="auto"/>
        <w:left w:val="none" w:sz="0" w:space="0" w:color="auto"/>
        <w:bottom w:val="none" w:sz="0" w:space="0" w:color="auto"/>
        <w:right w:val="none" w:sz="0" w:space="0" w:color="auto"/>
      </w:divBdr>
    </w:div>
    <w:div w:id="1947735970">
      <w:bodyDiv w:val="1"/>
      <w:marLeft w:val="0"/>
      <w:marRight w:val="0"/>
      <w:marTop w:val="0"/>
      <w:marBottom w:val="0"/>
      <w:divBdr>
        <w:top w:val="none" w:sz="0" w:space="0" w:color="auto"/>
        <w:left w:val="none" w:sz="0" w:space="0" w:color="auto"/>
        <w:bottom w:val="none" w:sz="0" w:space="0" w:color="auto"/>
        <w:right w:val="none" w:sz="0" w:space="0" w:color="auto"/>
      </w:divBdr>
      <w:divsChild>
        <w:div w:id="1985505737">
          <w:marLeft w:val="0"/>
          <w:marRight w:val="0"/>
          <w:marTop w:val="0"/>
          <w:marBottom w:val="0"/>
          <w:divBdr>
            <w:top w:val="none" w:sz="0" w:space="0" w:color="auto"/>
            <w:left w:val="none" w:sz="0" w:space="0" w:color="auto"/>
            <w:bottom w:val="none" w:sz="0" w:space="0" w:color="auto"/>
            <w:right w:val="none" w:sz="0" w:space="0" w:color="auto"/>
          </w:divBdr>
        </w:div>
      </w:divsChild>
    </w:div>
    <w:div w:id="1976718336">
      <w:bodyDiv w:val="1"/>
      <w:marLeft w:val="0"/>
      <w:marRight w:val="0"/>
      <w:marTop w:val="0"/>
      <w:marBottom w:val="0"/>
      <w:divBdr>
        <w:top w:val="none" w:sz="0" w:space="0" w:color="auto"/>
        <w:left w:val="none" w:sz="0" w:space="0" w:color="auto"/>
        <w:bottom w:val="none" w:sz="0" w:space="0" w:color="auto"/>
        <w:right w:val="none" w:sz="0" w:space="0" w:color="auto"/>
      </w:divBdr>
      <w:divsChild>
        <w:div w:id="2045518493">
          <w:marLeft w:val="0"/>
          <w:marRight w:val="0"/>
          <w:marTop w:val="0"/>
          <w:marBottom w:val="0"/>
          <w:divBdr>
            <w:top w:val="none" w:sz="0" w:space="0" w:color="auto"/>
            <w:left w:val="none" w:sz="0" w:space="0" w:color="auto"/>
            <w:bottom w:val="none" w:sz="0" w:space="0" w:color="auto"/>
            <w:right w:val="none" w:sz="0" w:space="0" w:color="auto"/>
          </w:divBdr>
        </w:div>
      </w:divsChild>
    </w:div>
    <w:div w:id="1998805949">
      <w:bodyDiv w:val="1"/>
      <w:marLeft w:val="0"/>
      <w:marRight w:val="0"/>
      <w:marTop w:val="0"/>
      <w:marBottom w:val="0"/>
      <w:divBdr>
        <w:top w:val="none" w:sz="0" w:space="0" w:color="auto"/>
        <w:left w:val="none" w:sz="0" w:space="0" w:color="auto"/>
        <w:bottom w:val="none" w:sz="0" w:space="0" w:color="auto"/>
        <w:right w:val="none" w:sz="0" w:space="0" w:color="auto"/>
      </w:divBdr>
      <w:divsChild>
        <w:div w:id="73935681">
          <w:marLeft w:val="0"/>
          <w:marRight w:val="0"/>
          <w:marTop w:val="0"/>
          <w:marBottom w:val="0"/>
          <w:divBdr>
            <w:top w:val="none" w:sz="0" w:space="0" w:color="auto"/>
            <w:left w:val="none" w:sz="0" w:space="0" w:color="auto"/>
            <w:bottom w:val="none" w:sz="0" w:space="0" w:color="auto"/>
            <w:right w:val="none" w:sz="0" w:space="0" w:color="auto"/>
          </w:divBdr>
        </w:div>
      </w:divsChild>
    </w:div>
    <w:div w:id="2019647642">
      <w:bodyDiv w:val="1"/>
      <w:marLeft w:val="0"/>
      <w:marRight w:val="0"/>
      <w:marTop w:val="0"/>
      <w:marBottom w:val="0"/>
      <w:divBdr>
        <w:top w:val="none" w:sz="0" w:space="0" w:color="auto"/>
        <w:left w:val="none" w:sz="0" w:space="0" w:color="auto"/>
        <w:bottom w:val="none" w:sz="0" w:space="0" w:color="auto"/>
        <w:right w:val="none" w:sz="0" w:space="0" w:color="auto"/>
      </w:divBdr>
      <w:divsChild>
        <w:div w:id="947389358">
          <w:marLeft w:val="274"/>
          <w:marRight w:val="0"/>
          <w:marTop w:val="0"/>
          <w:marBottom w:val="0"/>
          <w:divBdr>
            <w:top w:val="none" w:sz="0" w:space="0" w:color="auto"/>
            <w:left w:val="none" w:sz="0" w:space="0" w:color="auto"/>
            <w:bottom w:val="none" w:sz="0" w:space="0" w:color="auto"/>
            <w:right w:val="none" w:sz="0" w:space="0" w:color="auto"/>
          </w:divBdr>
        </w:div>
        <w:div w:id="1256748530">
          <w:marLeft w:val="274"/>
          <w:marRight w:val="0"/>
          <w:marTop w:val="0"/>
          <w:marBottom w:val="0"/>
          <w:divBdr>
            <w:top w:val="none" w:sz="0" w:space="0" w:color="auto"/>
            <w:left w:val="none" w:sz="0" w:space="0" w:color="auto"/>
            <w:bottom w:val="none" w:sz="0" w:space="0" w:color="auto"/>
            <w:right w:val="none" w:sz="0" w:space="0" w:color="auto"/>
          </w:divBdr>
        </w:div>
        <w:div w:id="1798329573">
          <w:marLeft w:val="274"/>
          <w:marRight w:val="0"/>
          <w:marTop w:val="0"/>
          <w:marBottom w:val="0"/>
          <w:divBdr>
            <w:top w:val="none" w:sz="0" w:space="0" w:color="auto"/>
            <w:left w:val="none" w:sz="0" w:space="0" w:color="auto"/>
            <w:bottom w:val="none" w:sz="0" w:space="0" w:color="auto"/>
            <w:right w:val="none" w:sz="0" w:space="0" w:color="auto"/>
          </w:divBdr>
        </w:div>
      </w:divsChild>
    </w:div>
    <w:div w:id="2028217627">
      <w:bodyDiv w:val="1"/>
      <w:marLeft w:val="0"/>
      <w:marRight w:val="0"/>
      <w:marTop w:val="0"/>
      <w:marBottom w:val="0"/>
      <w:divBdr>
        <w:top w:val="none" w:sz="0" w:space="0" w:color="auto"/>
        <w:left w:val="none" w:sz="0" w:space="0" w:color="auto"/>
        <w:bottom w:val="none" w:sz="0" w:space="0" w:color="auto"/>
        <w:right w:val="none" w:sz="0" w:space="0" w:color="auto"/>
      </w:divBdr>
      <w:divsChild>
        <w:div w:id="1565532559">
          <w:marLeft w:val="0"/>
          <w:marRight w:val="0"/>
          <w:marTop w:val="0"/>
          <w:marBottom w:val="0"/>
          <w:divBdr>
            <w:top w:val="none" w:sz="0" w:space="0" w:color="auto"/>
            <w:left w:val="none" w:sz="0" w:space="0" w:color="auto"/>
            <w:bottom w:val="none" w:sz="0" w:space="0" w:color="auto"/>
            <w:right w:val="none" w:sz="0" w:space="0" w:color="auto"/>
          </w:divBdr>
        </w:div>
      </w:divsChild>
    </w:div>
    <w:div w:id="2079857813">
      <w:bodyDiv w:val="1"/>
      <w:marLeft w:val="0"/>
      <w:marRight w:val="0"/>
      <w:marTop w:val="0"/>
      <w:marBottom w:val="0"/>
      <w:divBdr>
        <w:top w:val="none" w:sz="0" w:space="0" w:color="auto"/>
        <w:left w:val="none" w:sz="0" w:space="0" w:color="auto"/>
        <w:bottom w:val="none" w:sz="0" w:space="0" w:color="auto"/>
        <w:right w:val="none" w:sz="0" w:space="0" w:color="auto"/>
      </w:divBdr>
    </w:div>
    <w:div w:id="2098791002">
      <w:bodyDiv w:val="1"/>
      <w:marLeft w:val="0"/>
      <w:marRight w:val="0"/>
      <w:marTop w:val="0"/>
      <w:marBottom w:val="0"/>
      <w:divBdr>
        <w:top w:val="none" w:sz="0" w:space="0" w:color="auto"/>
        <w:left w:val="none" w:sz="0" w:space="0" w:color="auto"/>
        <w:bottom w:val="none" w:sz="0" w:space="0" w:color="auto"/>
        <w:right w:val="none" w:sz="0" w:space="0" w:color="auto"/>
      </w:divBdr>
      <w:divsChild>
        <w:div w:id="1357081414">
          <w:marLeft w:val="360"/>
          <w:marRight w:val="0"/>
          <w:marTop w:val="200"/>
          <w:marBottom w:val="0"/>
          <w:divBdr>
            <w:top w:val="none" w:sz="0" w:space="0" w:color="auto"/>
            <w:left w:val="none" w:sz="0" w:space="0" w:color="auto"/>
            <w:bottom w:val="none" w:sz="0" w:space="0" w:color="auto"/>
            <w:right w:val="none" w:sz="0" w:space="0" w:color="auto"/>
          </w:divBdr>
        </w:div>
        <w:div w:id="2034374991">
          <w:marLeft w:val="360"/>
          <w:marRight w:val="0"/>
          <w:marTop w:val="200"/>
          <w:marBottom w:val="0"/>
          <w:divBdr>
            <w:top w:val="none" w:sz="0" w:space="0" w:color="auto"/>
            <w:left w:val="none" w:sz="0" w:space="0" w:color="auto"/>
            <w:bottom w:val="none" w:sz="0" w:space="0" w:color="auto"/>
            <w:right w:val="none" w:sz="0" w:space="0" w:color="auto"/>
          </w:divBdr>
        </w:div>
      </w:divsChild>
    </w:div>
    <w:div w:id="2134326651">
      <w:bodyDiv w:val="1"/>
      <w:marLeft w:val="0"/>
      <w:marRight w:val="0"/>
      <w:marTop w:val="0"/>
      <w:marBottom w:val="0"/>
      <w:divBdr>
        <w:top w:val="none" w:sz="0" w:space="0" w:color="auto"/>
        <w:left w:val="none" w:sz="0" w:space="0" w:color="auto"/>
        <w:bottom w:val="none" w:sz="0" w:space="0" w:color="auto"/>
        <w:right w:val="none" w:sz="0" w:space="0" w:color="auto"/>
      </w:divBdr>
    </w:div>
    <w:div w:id="2145849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f57d2a8-9c68-4e1a-aff2-be606fe4ec79" xsi:nil="true"/>
    <lcf76f155ced4ddcb4097134ff3c332f xmlns="4ea06c00-239d-4c21-915c-5c17a9e2662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3D53685C373564886D3790902551563" ma:contentTypeVersion="11" ma:contentTypeDescription="Create a new document." ma:contentTypeScope="" ma:versionID="aa32d65bb8afa7947a9c101321521762">
  <xsd:schema xmlns:xsd="http://www.w3.org/2001/XMLSchema" xmlns:xs="http://www.w3.org/2001/XMLSchema" xmlns:p="http://schemas.microsoft.com/office/2006/metadata/properties" xmlns:ns2="4ea06c00-239d-4c21-915c-5c17a9e26623" xmlns:ns3="cf57d2a8-9c68-4e1a-aff2-be606fe4ec79" targetNamespace="http://schemas.microsoft.com/office/2006/metadata/properties" ma:root="true" ma:fieldsID="f111fcb147223352c441f8d0a8f1048d" ns2:_="" ns3:_="">
    <xsd:import namespace="4ea06c00-239d-4c21-915c-5c17a9e26623"/>
    <xsd:import namespace="cf57d2a8-9c68-4e1a-aff2-be606fe4ec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a06c00-239d-4c21-915c-5c17a9e266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6f54479-5ff5-4fc5-a8de-c3e2854720a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57d2a8-9c68-4e1a-aff2-be606fe4ec7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358e357-5c0c-4d28-80ca-01a0472e011d}" ma:internalName="TaxCatchAll" ma:showField="CatchAllData" ma:web="cf57d2a8-9c68-4e1a-aff2-be606fe4e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EBB157-05BC-426D-BDD7-80FBB9784AB3}">
  <ds:schemaRefs>
    <ds:schemaRef ds:uri="http://schemas.microsoft.com/sharepoint/v3/contenttype/forms"/>
  </ds:schemaRefs>
</ds:datastoreItem>
</file>

<file path=customXml/itemProps2.xml><?xml version="1.0" encoding="utf-8"?>
<ds:datastoreItem xmlns:ds="http://schemas.openxmlformats.org/officeDocument/2006/customXml" ds:itemID="{2B22125C-561E-43E8-9804-6E57ED5586A8}">
  <ds:schemaRefs>
    <ds:schemaRef ds:uri="http://schemas.microsoft.com/office/2006/metadata/properties"/>
    <ds:schemaRef ds:uri="http://schemas.microsoft.com/office/infopath/2007/PartnerControls"/>
    <ds:schemaRef ds:uri="cf57d2a8-9c68-4e1a-aff2-be606fe4ec79"/>
    <ds:schemaRef ds:uri="4ea06c00-239d-4c21-915c-5c17a9e26623"/>
  </ds:schemaRefs>
</ds:datastoreItem>
</file>

<file path=customXml/itemProps3.xml><?xml version="1.0" encoding="utf-8"?>
<ds:datastoreItem xmlns:ds="http://schemas.openxmlformats.org/officeDocument/2006/customXml" ds:itemID="{BEEF261C-6140-43BF-A2F7-DCD0F172E4AF}">
  <ds:schemaRefs>
    <ds:schemaRef ds:uri="http://schemas.openxmlformats.org/officeDocument/2006/bibliography"/>
  </ds:schemaRefs>
</ds:datastoreItem>
</file>

<file path=customXml/itemProps4.xml><?xml version="1.0" encoding="utf-8"?>
<ds:datastoreItem xmlns:ds="http://schemas.openxmlformats.org/officeDocument/2006/customXml" ds:itemID="{9259717E-6437-4CF1-A4ED-8D2EBD4A8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a06c00-239d-4c21-915c-5c17a9e26623"/>
    <ds:schemaRef ds:uri="cf57d2a8-9c68-4e1a-aff2-be606fe4e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1334</TotalTime>
  <Pages>4</Pages>
  <Words>509</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Church of England</Company>
  <LinksUpToDate>false</LinksUpToDate>
  <CharactersWithSpaces>3405</CharactersWithSpaces>
  <SharedDoc>false</SharedDoc>
  <HLinks>
    <vt:vector size="204" baseType="variant">
      <vt:variant>
        <vt:i4>852034</vt:i4>
      </vt:variant>
      <vt:variant>
        <vt:i4>126</vt:i4>
      </vt:variant>
      <vt:variant>
        <vt:i4>0</vt:i4>
      </vt:variant>
      <vt:variant>
        <vt:i4>5</vt:i4>
      </vt:variant>
      <vt:variant>
        <vt:lpwstr>https://www.churchofengland.org/safeguarding/national-safeguarding-standards</vt:lpwstr>
      </vt:variant>
      <vt:variant>
        <vt:lpwstr/>
      </vt:variant>
      <vt:variant>
        <vt:i4>852034</vt:i4>
      </vt:variant>
      <vt:variant>
        <vt:i4>123</vt:i4>
      </vt:variant>
      <vt:variant>
        <vt:i4>0</vt:i4>
      </vt:variant>
      <vt:variant>
        <vt:i4>5</vt:i4>
      </vt:variant>
      <vt:variant>
        <vt:lpwstr>https://www.churchofengland.org/safeguarding/national-safeguarding-standards</vt:lpwstr>
      </vt:variant>
      <vt:variant>
        <vt:lpwstr/>
      </vt:variant>
      <vt:variant>
        <vt:i4>1441856</vt:i4>
      </vt:variant>
      <vt:variant>
        <vt:i4>120</vt:i4>
      </vt:variant>
      <vt:variant>
        <vt:i4>0</vt:i4>
      </vt:variant>
      <vt:variant>
        <vt:i4>5</vt:i4>
      </vt:variant>
      <vt:variant>
        <vt:lpwstr>https://www.churchofengland.org/resources/clergy-resources/guidelines-professional-conduct-clergy/guidelines</vt:lpwstr>
      </vt:variant>
      <vt:variant>
        <vt:lpwstr/>
      </vt:variant>
      <vt:variant>
        <vt:i4>1441856</vt:i4>
      </vt:variant>
      <vt:variant>
        <vt:i4>117</vt:i4>
      </vt:variant>
      <vt:variant>
        <vt:i4>0</vt:i4>
      </vt:variant>
      <vt:variant>
        <vt:i4>5</vt:i4>
      </vt:variant>
      <vt:variant>
        <vt:lpwstr>https://www.churchofengland.org/resources/clergy-resources/guidelines-professional-conduct-clergy/guidelines</vt:lpwstr>
      </vt:variant>
      <vt:variant>
        <vt:lpwstr/>
      </vt:variant>
      <vt:variant>
        <vt:i4>1703951</vt:i4>
      </vt:variant>
      <vt:variant>
        <vt:i4>114</vt:i4>
      </vt:variant>
      <vt:variant>
        <vt:i4>0</vt:i4>
      </vt:variant>
      <vt:variant>
        <vt:i4>5</vt:i4>
      </vt:variant>
      <vt:variant>
        <vt:lpwstr>https://www.churchofengland.org/safeguarding/safeguarding-e-manual/parish-safeguarding-resources</vt:lpwstr>
      </vt:variant>
      <vt:variant>
        <vt:lpwstr/>
      </vt:variant>
      <vt:variant>
        <vt:i4>1703951</vt:i4>
      </vt:variant>
      <vt:variant>
        <vt:i4>111</vt:i4>
      </vt:variant>
      <vt:variant>
        <vt:i4>0</vt:i4>
      </vt:variant>
      <vt:variant>
        <vt:i4>5</vt:i4>
      </vt:variant>
      <vt:variant>
        <vt:lpwstr>https://www.churchofengland.org/safeguarding/safeguarding-e-manual/parish-safeguarding-resources</vt:lpwstr>
      </vt:variant>
      <vt:variant>
        <vt:lpwstr/>
      </vt:variant>
      <vt:variant>
        <vt:i4>3080297</vt:i4>
      </vt:variant>
      <vt:variant>
        <vt:i4>108</vt:i4>
      </vt:variant>
      <vt:variant>
        <vt:i4>0</vt:i4>
      </vt:variant>
      <vt:variant>
        <vt:i4>5</vt:i4>
      </vt:variant>
      <vt:variant>
        <vt:lpwstr>https://www.churchofengland.org/safeguarding/safeguarding-e-manual</vt:lpwstr>
      </vt:variant>
      <vt:variant>
        <vt:lpwstr/>
      </vt:variant>
      <vt:variant>
        <vt:i4>3080297</vt:i4>
      </vt:variant>
      <vt:variant>
        <vt:i4>105</vt:i4>
      </vt:variant>
      <vt:variant>
        <vt:i4>0</vt:i4>
      </vt:variant>
      <vt:variant>
        <vt:i4>5</vt:i4>
      </vt:variant>
      <vt:variant>
        <vt:lpwstr>https://www.churchofengland.org/safeguarding/safeguarding-e-manual</vt:lpwstr>
      </vt:variant>
      <vt:variant>
        <vt:lpwstr/>
      </vt:variant>
      <vt:variant>
        <vt:i4>3080307</vt:i4>
      </vt:variant>
      <vt:variant>
        <vt:i4>102</vt:i4>
      </vt:variant>
      <vt:variant>
        <vt:i4>0</vt:i4>
      </vt:variant>
      <vt:variant>
        <vt:i4>5</vt:i4>
      </vt:variant>
      <vt:variant>
        <vt:lpwstr>https://eur02.safelinks.protection.outlook.com/?url=https%3A%2F%2Fdocs.google.com%2Fdocument%2Fd%2F1ODdZywn6HG8pqNEbyBn0TSWCtPn3bYqz%2Fedit&amp;data=05%7C02%7CLisa.Clarke%40churchofengland.org%7Cfbc5fbf95fc74d5b866d08de5a9f9c9e%7C95e2463b3ab047b49ac1587c77ee84f0%7C0%7C0%7C639047838757202448%7CUnknown%7CTWFpbGZsb3d8eyJFbXB0eU1hcGkiOnRydWUsIlYiOiIwLjAuMDAwMCIsIlAiOiJXaW4zMiIsIkFOIjoiTWFpbCIsIldUIjoyfQ%3D%3D%7C0%7C%7C%7C&amp;sdata=xogbJuAl5g%2Bzmdcj78apiVp0dEiWbGHzpUujbSNFDfg%3D&amp;reserved=0</vt:lpwstr>
      </vt:variant>
      <vt:variant>
        <vt:lpwstr/>
      </vt:variant>
      <vt:variant>
        <vt:i4>6619170</vt:i4>
      </vt:variant>
      <vt:variant>
        <vt:i4>99</vt:i4>
      </vt:variant>
      <vt:variant>
        <vt:i4>0</vt:i4>
      </vt:variant>
      <vt:variant>
        <vt:i4>5</vt:i4>
      </vt:variant>
      <vt:variant>
        <vt:lpwstr>https://eur02.safelinks.protection.outlook.com/?url=https%3A%2F%2Fdocs.google.com%2Fdocument%2Fd%2F1gBtHR0qnKUS5msrLPy0HCCXapr4wIEuT%2Fedit&amp;data=05%7C02%7CLisa.Clarke%40churchofengland.org%7Cfbc5fbf95fc74d5b866d08de5a9f9c9e%7C95e2463b3ab047b49ac1587c77ee84f0%7C0%7C0%7C639047838757164691%7CUnknown%7CTWFpbGZsb3d8eyJFbXB0eU1hcGkiOnRydWUsIlYiOiIwLjAuMDAwMCIsIlAiOiJXaW4zMiIsIkFOIjoiTWFpbCIsIldUIjoyfQ%3D%3D%7C0%7C%7C%7C&amp;sdata=SSMx7BrMnTrWZm1FKKX%2BAMntpQr%2Brs%2BMuGzHdFthudQ%3D&amp;reserved=0</vt:lpwstr>
      </vt:variant>
      <vt:variant>
        <vt:lpwstr/>
      </vt:variant>
      <vt:variant>
        <vt:i4>2555993</vt:i4>
      </vt:variant>
      <vt:variant>
        <vt:i4>96</vt:i4>
      </vt:variant>
      <vt:variant>
        <vt:i4>0</vt:i4>
      </vt:variant>
      <vt:variant>
        <vt:i4>5</vt:i4>
      </vt:variant>
      <vt:variant>
        <vt:lpwstr>https://eur02.safelinks.protection.outlook.com/?url=https%3A%2F%2Fdocs.google.com%2Fdocument%2Fd%2F14tbhvxfaWU14OZ5QocPM_FKgQJhMjcMJ%2Fedit&amp;data=05%7C02%7CLisa.Clarke%40churchofengland.org%7Cfbc5fbf95fc74d5b866d08de5a9f9c9e%7C95e2463b3ab047b49ac1587c77ee84f0%7C0%7C0%7C639047838757109820%7CUnknown%7CTWFpbGZsb3d8eyJFbXB0eU1hcGkiOnRydWUsIlYiOiIwLjAuMDAwMCIsIlAiOiJXaW4zMiIsIkFOIjoiTWFpbCIsIldUIjoyfQ%3D%3D%7C0%7C%7C%7C&amp;sdata=MDdEIVPlHZfnbBPLxC0h8FiuqoGJqgjK2XnZJaI%2BJVw%3D&amp;reserved=0</vt:lpwstr>
      </vt:variant>
      <vt:variant>
        <vt:lpwstr/>
      </vt:variant>
      <vt:variant>
        <vt:i4>4128832</vt:i4>
      </vt:variant>
      <vt:variant>
        <vt:i4>93</vt:i4>
      </vt:variant>
      <vt:variant>
        <vt:i4>0</vt:i4>
      </vt:variant>
      <vt:variant>
        <vt:i4>5</vt:i4>
      </vt:variant>
      <vt:variant>
        <vt:lpwstr>mailto:Louise.Warner@LeicesterCofE.org</vt:lpwstr>
      </vt:variant>
      <vt:variant>
        <vt:lpwstr/>
      </vt:variant>
      <vt:variant>
        <vt:i4>5439572</vt:i4>
      </vt:variant>
      <vt:variant>
        <vt:i4>90</vt:i4>
      </vt:variant>
      <vt:variant>
        <vt:i4>0</vt:i4>
      </vt:variant>
      <vt:variant>
        <vt:i4>5</vt:i4>
      </vt:variant>
      <vt:variant>
        <vt:lpwstr>https://safeguardingtraining.cofeportal.org/mod/page/view.php?id=4817</vt:lpwstr>
      </vt:variant>
      <vt:variant>
        <vt:lpwstr/>
      </vt:variant>
      <vt:variant>
        <vt:i4>5439572</vt:i4>
      </vt:variant>
      <vt:variant>
        <vt:i4>87</vt:i4>
      </vt:variant>
      <vt:variant>
        <vt:i4>0</vt:i4>
      </vt:variant>
      <vt:variant>
        <vt:i4>5</vt:i4>
      </vt:variant>
      <vt:variant>
        <vt:lpwstr>https://safeguardingtraining.cofeportal.org/mod/page/view.php?id=4817</vt:lpwstr>
      </vt:variant>
      <vt:variant>
        <vt:lpwstr/>
      </vt:variant>
      <vt:variant>
        <vt:i4>65555</vt:i4>
      </vt:variant>
      <vt:variant>
        <vt:i4>84</vt:i4>
      </vt:variant>
      <vt:variant>
        <vt:i4>0</vt:i4>
      </vt:variant>
      <vt:variant>
        <vt:i4>5</vt:i4>
      </vt:variant>
      <vt:variant>
        <vt:lpwstr>https://www.newcastle.anglican.org/if-i-told-you-what-would-you-do-/</vt:lpwstr>
      </vt:variant>
      <vt:variant>
        <vt:lpwstr/>
      </vt:variant>
      <vt:variant>
        <vt:i4>65555</vt:i4>
      </vt:variant>
      <vt:variant>
        <vt:i4>80</vt:i4>
      </vt:variant>
      <vt:variant>
        <vt:i4>0</vt:i4>
      </vt:variant>
      <vt:variant>
        <vt:i4>5</vt:i4>
      </vt:variant>
      <vt:variant>
        <vt:lpwstr>https://www.newcastle.anglican.org/if-i-told-you-what-would-you-do-/</vt:lpwstr>
      </vt:variant>
      <vt:variant>
        <vt:lpwstr/>
      </vt:variant>
      <vt:variant>
        <vt:i4>4063345</vt:i4>
      </vt:variant>
      <vt:variant>
        <vt:i4>78</vt:i4>
      </vt:variant>
      <vt:variant>
        <vt:i4>0</vt:i4>
      </vt:variant>
      <vt:variant>
        <vt:i4>5</vt:i4>
      </vt:variant>
      <vt:variant>
        <vt:lpwstr>https://newcastle.anglican.org/safeguarding/if-i-told-you-what-would-you-do-/would-you-encourage-me-to-use-my-voice</vt:lpwstr>
      </vt:variant>
      <vt:variant>
        <vt:lpwstr/>
      </vt:variant>
      <vt:variant>
        <vt:i4>4063345</vt:i4>
      </vt:variant>
      <vt:variant>
        <vt:i4>75</vt:i4>
      </vt:variant>
      <vt:variant>
        <vt:i4>0</vt:i4>
      </vt:variant>
      <vt:variant>
        <vt:i4>5</vt:i4>
      </vt:variant>
      <vt:variant>
        <vt:lpwstr>https://newcastle.anglican.org/safeguarding/if-i-told-you-what-would-you-do-/would-you-encourage-me-to-use-my-voice</vt:lpwstr>
      </vt:variant>
      <vt:variant>
        <vt:lpwstr/>
      </vt:variant>
      <vt:variant>
        <vt:i4>6160404</vt:i4>
      </vt:variant>
      <vt:variant>
        <vt:i4>72</vt:i4>
      </vt:variant>
      <vt:variant>
        <vt:i4>0</vt:i4>
      </vt:variant>
      <vt:variant>
        <vt:i4>5</vt:i4>
      </vt:variant>
      <vt:variant>
        <vt:lpwstr>https://newcastle.anglican.org/safeguarding/if-i-told-you-what-would-you-do-/would-you-make-me-feel-safe-</vt:lpwstr>
      </vt:variant>
      <vt:variant>
        <vt:lpwstr/>
      </vt:variant>
      <vt:variant>
        <vt:i4>65555</vt:i4>
      </vt:variant>
      <vt:variant>
        <vt:i4>69</vt:i4>
      </vt:variant>
      <vt:variant>
        <vt:i4>0</vt:i4>
      </vt:variant>
      <vt:variant>
        <vt:i4>5</vt:i4>
      </vt:variant>
      <vt:variant>
        <vt:lpwstr>https://www.newcastle.anglican.org/if-i-told-you-what-would-you-do-/</vt:lpwstr>
      </vt:variant>
      <vt:variant>
        <vt:lpwstr/>
      </vt:variant>
      <vt:variant>
        <vt:i4>65555</vt:i4>
      </vt:variant>
      <vt:variant>
        <vt:i4>65</vt:i4>
      </vt:variant>
      <vt:variant>
        <vt:i4>0</vt:i4>
      </vt:variant>
      <vt:variant>
        <vt:i4>5</vt:i4>
      </vt:variant>
      <vt:variant>
        <vt:lpwstr>https://www.newcastle.anglican.org/if-i-told-you-what-would-you-do-/</vt:lpwstr>
      </vt:variant>
      <vt:variant>
        <vt:lpwstr/>
      </vt:variant>
      <vt:variant>
        <vt:i4>4063345</vt:i4>
      </vt:variant>
      <vt:variant>
        <vt:i4>63</vt:i4>
      </vt:variant>
      <vt:variant>
        <vt:i4>0</vt:i4>
      </vt:variant>
      <vt:variant>
        <vt:i4>5</vt:i4>
      </vt:variant>
      <vt:variant>
        <vt:lpwstr>https://newcastle.anglican.org/safeguarding/if-i-told-you-what-would-you-do-/would-you-encourage-me-to-use-my-voice</vt:lpwstr>
      </vt:variant>
      <vt:variant>
        <vt:lpwstr/>
      </vt:variant>
      <vt:variant>
        <vt:i4>7602261</vt:i4>
      </vt:variant>
      <vt:variant>
        <vt:i4>60</vt:i4>
      </vt:variant>
      <vt:variant>
        <vt:i4>0</vt:i4>
      </vt:variant>
      <vt:variant>
        <vt:i4>5</vt:i4>
      </vt:variant>
      <vt:variant>
        <vt:lpwstr>mailto:charlie.parker@chichester.anglican.org</vt:lpwstr>
      </vt:variant>
      <vt:variant>
        <vt:lpwstr/>
      </vt:variant>
      <vt:variant>
        <vt:i4>65630</vt:i4>
      </vt:variant>
      <vt:variant>
        <vt:i4>57</vt:i4>
      </vt:variant>
      <vt:variant>
        <vt:i4>0</vt:i4>
      </vt:variant>
      <vt:variant>
        <vt:i4>5</vt:i4>
      </vt:variant>
      <vt:variant>
        <vt:lpwstr>https://safespacesenglandandwales.org.uk/</vt:lpwstr>
      </vt:variant>
      <vt:variant>
        <vt:lpwstr/>
      </vt:variant>
      <vt:variant>
        <vt:i4>1376276</vt:i4>
      </vt:variant>
      <vt:variant>
        <vt:i4>54</vt:i4>
      </vt:variant>
      <vt:variant>
        <vt:i4>0</vt:i4>
      </vt:variant>
      <vt:variant>
        <vt:i4>5</vt:i4>
      </vt:variant>
      <vt:variant>
        <vt:lpwstr>https://www.churchofengland.org/sites/default/files/2026-01/safeguarding-learning-and-development-framework-2024-amended-7.1.pdf</vt:lpwstr>
      </vt:variant>
      <vt:variant>
        <vt:lpwstr/>
      </vt:variant>
      <vt:variant>
        <vt:i4>1376276</vt:i4>
      </vt:variant>
      <vt:variant>
        <vt:i4>51</vt:i4>
      </vt:variant>
      <vt:variant>
        <vt:i4>0</vt:i4>
      </vt:variant>
      <vt:variant>
        <vt:i4>5</vt:i4>
      </vt:variant>
      <vt:variant>
        <vt:lpwstr>https://www.churchofengland.org/sites/default/files/2026-01/safeguarding-learning-and-development-framework-2024-amended-7.1.pdf</vt:lpwstr>
      </vt:variant>
      <vt:variant>
        <vt:lpwstr/>
      </vt:variant>
      <vt:variant>
        <vt:i4>1179698</vt:i4>
      </vt:variant>
      <vt:variant>
        <vt:i4>44</vt:i4>
      </vt:variant>
      <vt:variant>
        <vt:i4>0</vt:i4>
      </vt:variant>
      <vt:variant>
        <vt:i4>5</vt:i4>
      </vt:variant>
      <vt:variant>
        <vt:lpwstr/>
      </vt:variant>
      <vt:variant>
        <vt:lpwstr>_Toc226014737</vt:lpwstr>
      </vt:variant>
      <vt:variant>
        <vt:i4>1179698</vt:i4>
      </vt:variant>
      <vt:variant>
        <vt:i4>38</vt:i4>
      </vt:variant>
      <vt:variant>
        <vt:i4>0</vt:i4>
      </vt:variant>
      <vt:variant>
        <vt:i4>5</vt:i4>
      </vt:variant>
      <vt:variant>
        <vt:lpwstr/>
      </vt:variant>
      <vt:variant>
        <vt:lpwstr>_Toc226014736</vt:lpwstr>
      </vt:variant>
      <vt:variant>
        <vt:i4>1179698</vt:i4>
      </vt:variant>
      <vt:variant>
        <vt:i4>32</vt:i4>
      </vt:variant>
      <vt:variant>
        <vt:i4>0</vt:i4>
      </vt:variant>
      <vt:variant>
        <vt:i4>5</vt:i4>
      </vt:variant>
      <vt:variant>
        <vt:lpwstr/>
      </vt:variant>
      <vt:variant>
        <vt:lpwstr>_Toc226014735</vt:lpwstr>
      </vt:variant>
      <vt:variant>
        <vt:i4>1179698</vt:i4>
      </vt:variant>
      <vt:variant>
        <vt:i4>26</vt:i4>
      </vt:variant>
      <vt:variant>
        <vt:i4>0</vt:i4>
      </vt:variant>
      <vt:variant>
        <vt:i4>5</vt:i4>
      </vt:variant>
      <vt:variant>
        <vt:lpwstr/>
      </vt:variant>
      <vt:variant>
        <vt:lpwstr>_Toc226014734</vt:lpwstr>
      </vt:variant>
      <vt:variant>
        <vt:i4>1179698</vt:i4>
      </vt:variant>
      <vt:variant>
        <vt:i4>20</vt:i4>
      </vt:variant>
      <vt:variant>
        <vt:i4>0</vt:i4>
      </vt:variant>
      <vt:variant>
        <vt:i4>5</vt:i4>
      </vt:variant>
      <vt:variant>
        <vt:lpwstr/>
      </vt:variant>
      <vt:variant>
        <vt:lpwstr>_Toc226014733</vt:lpwstr>
      </vt:variant>
      <vt:variant>
        <vt:i4>1179698</vt:i4>
      </vt:variant>
      <vt:variant>
        <vt:i4>14</vt:i4>
      </vt:variant>
      <vt:variant>
        <vt:i4>0</vt:i4>
      </vt:variant>
      <vt:variant>
        <vt:i4>5</vt:i4>
      </vt:variant>
      <vt:variant>
        <vt:lpwstr/>
      </vt:variant>
      <vt:variant>
        <vt:lpwstr>_Toc226014732</vt:lpwstr>
      </vt:variant>
      <vt:variant>
        <vt:i4>1179698</vt:i4>
      </vt:variant>
      <vt:variant>
        <vt:i4>8</vt:i4>
      </vt:variant>
      <vt:variant>
        <vt:i4>0</vt:i4>
      </vt:variant>
      <vt:variant>
        <vt:i4>5</vt:i4>
      </vt:variant>
      <vt:variant>
        <vt:lpwstr/>
      </vt:variant>
      <vt:variant>
        <vt:lpwstr>_Toc226014731</vt:lpwstr>
      </vt:variant>
      <vt:variant>
        <vt:i4>1179698</vt:i4>
      </vt:variant>
      <vt:variant>
        <vt:i4>2</vt:i4>
      </vt:variant>
      <vt:variant>
        <vt:i4>0</vt:i4>
      </vt:variant>
      <vt:variant>
        <vt:i4>5</vt:i4>
      </vt:variant>
      <vt:variant>
        <vt:lpwstr/>
      </vt:variant>
      <vt:variant>
        <vt:lpwstr>_Toc226014730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Hutton</dc:creator>
  <cp:keywords/>
  <dc:description/>
  <cp:lastModifiedBy>Emma Lambert</cp:lastModifiedBy>
  <cp:revision>313</cp:revision>
  <dcterms:created xsi:type="dcterms:W3CDTF">2026-05-26T17:25:00Z</dcterms:created>
  <dcterms:modified xsi:type="dcterms:W3CDTF">2026-07-28T10:49:00Z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0x010100E3D53685C373564886D3790902551563</vt:lpwstr>
  </property>
  <property fmtid="{D5CDD505-2E9C-101B-9397-08002B2CF9AE}" pid="3" name="MediaServiceImageTags">
    <vt:lpwstr/>
  </property>
</Properties>
</file>