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B723" w14:textId="2AFB0663" w:rsidR="00D6409F" w:rsidRPr="00C31D6A" w:rsidRDefault="00D6409F" w:rsidP="00147197">
      <w:pPr>
        <w:pStyle w:val="Title"/>
        <w:spacing w:after="0"/>
        <w:rPr>
          <w:sz w:val="36"/>
          <w:szCs w:val="36"/>
          <w:lang w:val="en-GB"/>
        </w:rPr>
      </w:pPr>
      <w:r w:rsidRPr="00C31D6A">
        <w:rPr>
          <w:sz w:val="36"/>
          <w:szCs w:val="36"/>
          <w:lang w:val="en-GB"/>
        </w:rPr>
        <w:br w:type="textWrapping" w:clear="all"/>
      </w:r>
      <w:r w:rsidR="000C05E4">
        <w:rPr>
          <w:rFonts w:asciiTheme="minorHAnsi" w:eastAsiaTheme="minorHAnsi" w:hAnsiTheme="minorHAnsi" w:cstheme="minorBidi"/>
          <w:noProof/>
          <w:spacing w:val="0"/>
          <w:kern w:val="0"/>
          <w:sz w:val="16"/>
          <w:szCs w:val="16"/>
        </w:rPr>
        <w:drawing>
          <wp:inline distT="0" distB="0" distL="0" distR="0" wp14:anchorId="7B30C42D" wp14:editId="2C5B273F">
            <wp:extent cx="6495803" cy="5925743"/>
            <wp:effectExtent l="0" t="0" r="635" b="0"/>
            <wp:docPr id="6" name="Picture 6" descr="A picture containing text, outdoor, building,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outdoor, building, old&#10;&#10;Description automatically generated"/>
                    <pic:cNvPicPr/>
                  </pic:nvPicPr>
                  <pic:blipFill rotWithShape="1">
                    <a:blip r:embed="rId11">
                      <a:extLst>
                        <a:ext uri="{28A0092B-C50C-407E-A947-70E740481C1C}">
                          <a14:useLocalDpi xmlns:a14="http://schemas.microsoft.com/office/drawing/2010/main" val="0"/>
                        </a:ext>
                      </a:extLst>
                    </a:blip>
                    <a:srcRect t="11741" b="13252"/>
                    <a:stretch/>
                  </pic:blipFill>
                  <pic:spPr bwMode="auto">
                    <a:xfrm>
                      <a:off x="0" y="0"/>
                      <a:ext cx="6517065" cy="5945139"/>
                    </a:xfrm>
                    <a:prstGeom prst="rect">
                      <a:avLst/>
                    </a:prstGeom>
                    <a:ln>
                      <a:noFill/>
                    </a:ln>
                    <a:extLst>
                      <a:ext uri="{53640926-AAD7-44D8-BBD7-CCE9431645EC}">
                        <a14:shadowObscured xmlns:a14="http://schemas.microsoft.com/office/drawing/2010/main"/>
                      </a:ext>
                    </a:extLst>
                  </pic:spPr>
                </pic:pic>
              </a:graphicData>
            </a:graphic>
          </wp:inline>
        </w:drawing>
      </w:r>
    </w:p>
    <w:p w14:paraId="017E85C5" w14:textId="61D9524A" w:rsidR="00D6409F" w:rsidRPr="00C31D6A" w:rsidRDefault="00D6409F" w:rsidP="00147197">
      <w:pPr>
        <w:pStyle w:val="Title"/>
        <w:spacing w:after="0"/>
        <w:rPr>
          <w:sz w:val="36"/>
          <w:szCs w:val="36"/>
          <w:lang w:val="en-GB"/>
        </w:rPr>
      </w:pPr>
    </w:p>
    <w:p w14:paraId="06F5CC55" w14:textId="77777777" w:rsidR="00D6409F" w:rsidRPr="00C31D6A" w:rsidRDefault="00D6409F" w:rsidP="00147197">
      <w:pPr>
        <w:pStyle w:val="Title"/>
        <w:spacing w:after="0"/>
        <w:rPr>
          <w:rFonts w:ascii="Calibri" w:hAnsi="Calibri" w:cs="Calibri"/>
          <w:b/>
          <w:sz w:val="36"/>
          <w:szCs w:val="36"/>
          <w:lang w:val="en-GB"/>
        </w:rPr>
      </w:pPr>
    </w:p>
    <w:p w14:paraId="1EAC7DAC" w14:textId="5D15202E" w:rsidR="00D6409F" w:rsidRPr="00C31D6A" w:rsidRDefault="00D6409F" w:rsidP="00147197">
      <w:pPr>
        <w:pStyle w:val="Title"/>
        <w:spacing w:after="0"/>
        <w:rPr>
          <w:rFonts w:ascii="Calibri" w:hAnsi="Calibri" w:cs="Calibri"/>
          <w:b/>
          <w:sz w:val="36"/>
          <w:szCs w:val="36"/>
          <w:lang w:val="en-GB"/>
        </w:rPr>
      </w:pPr>
      <w:r w:rsidRPr="00C31D6A">
        <w:rPr>
          <w:rFonts w:ascii="Calibri" w:hAnsi="Calibri" w:cs="Calibri"/>
          <w:b/>
          <w:sz w:val="36"/>
          <w:szCs w:val="36"/>
          <w:lang w:val="en-GB"/>
        </w:rPr>
        <w:t xml:space="preserve">Safeguarding </w:t>
      </w:r>
      <w:r w:rsidR="007203B2">
        <w:rPr>
          <w:rFonts w:ascii="Calibri" w:hAnsi="Calibri" w:cs="Calibri"/>
          <w:b/>
          <w:sz w:val="36"/>
          <w:szCs w:val="36"/>
          <w:lang w:val="en-GB"/>
        </w:rPr>
        <w:t>l</w:t>
      </w:r>
      <w:r w:rsidRPr="00C31D6A">
        <w:rPr>
          <w:rFonts w:ascii="Calibri" w:hAnsi="Calibri" w:cs="Calibri"/>
          <w:b/>
          <w:sz w:val="36"/>
          <w:szCs w:val="36"/>
          <w:lang w:val="en-GB"/>
        </w:rPr>
        <w:t xml:space="preserve">eadership </w:t>
      </w:r>
      <w:r w:rsidR="00481FC2">
        <w:rPr>
          <w:rFonts w:ascii="Calibri" w:hAnsi="Calibri" w:cs="Calibri"/>
          <w:b/>
          <w:sz w:val="36"/>
          <w:szCs w:val="36"/>
          <w:lang w:val="en-GB"/>
        </w:rPr>
        <w:t>p</w:t>
      </w:r>
      <w:r>
        <w:rPr>
          <w:rFonts w:ascii="Calibri" w:hAnsi="Calibri" w:cs="Calibri"/>
          <w:b/>
          <w:sz w:val="36"/>
          <w:szCs w:val="36"/>
          <w:lang w:val="en-GB"/>
        </w:rPr>
        <w:t>athway</w:t>
      </w:r>
    </w:p>
    <w:p w14:paraId="5A5DEA14" w14:textId="07D4009F" w:rsidR="00D6409F" w:rsidRDefault="00F33892" w:rsidP="00A64093">
      <w:pPr>
        <w:pStyle w:val="Title"/>
        <w:tabs>
          <w:tab w:val="left" w:pos="3580"/>
        </w:tabs>
        <w:spacing w:after="0"/>
        <w:rPr>
          <w:rFonts w:ascii="Calibri" w:hAnsi="Calibri" w:cs="Calibri"/>
          <w:b/>
          <w:sz w:val="36"/>
          <w:szCs w:val="36"/>
          <w:lang w:val="en-GB"/>
        </w:rPr>
      </w:pPr>
      <w:r>
        <w:rPr>
          <w:rFonts w:ascii="Calibri" w:hAnsi="Calibri" w:cs="Calibri"/>
          <w:b/>
          <w:sz w:val="36"/>
          <w:szCs w:val="36"/>
          <w:lang w:val="en-GB"/>
        </w:rPr>
        <w:t>Participan</w:t>
      </w:r>
      <w:r w:rsidR="007B416B">
        <w:rPr>
          <w:rFonts w:ascii="Calibri" w:hAnsi="Calibri" w:cs="Calibri"/>
          <w:b/>
          <w:sz w:val="36"/>
          <w:szCs w:val="36"/>
          <w:lang w:val="en-GB"/>
        </w:rPr>
        <w:t xml:space="preserve">t </w:t>
      </w:r>
      <w:r w:rsidR="00481FC2">
        <w:rPr>
          <w:rFonts w:ascii="Calibri" w:hAnsi="Calibri" w:cs="Calibri"/>
          <w:b/>
          <w:sz w:val="36"/>
          <w:szCs w:val="36"/>
          <w:lang w:val="en-GB"/>
        </w:rPr>
        <w:t>w</w:t>
      </w:r>
      <w:r w:rsidR="007B416B">
        <w:rPr>
          <w:rFonts w:ascii="Calibri" w:hAnsi="Calibri" w:cs="Calibri"/>
          <w:b/>
          <w:sz w:val="36"/>
          <w:szCs w:val="36"/>
          <w:lang w:val="en-GB"/>
        </w:rPr>
        <w:t>orkbook</w:t>
      </w:r>
      <w:r w:rsidR="00A64093">
        <w:rPr>
          <w:rFonts w:ascii="Calibri" w:hAnsi="Calibri" w:cs="Calibri"/>
          <w:b/>
          <w:sz w:val="36"/>
          <w:szCs w:val="36"/>
          <w:lang w:val="en-GB"/>
        </w:rPr>
        <w:tab/>
      </w:r>
    </w:p>
    <w:p w14:paraId="45669DAB" w14:textId="77777777" w:rsidR="00D6409F" w:rsidRDefault="00D6409F" w:rsidP="00147197">
      <w:pPr>
        <w:pStyle w:val="Subtitle"/>
        <w:jc w:val="left"/>
        <w:rPr>
          <w:rFonts w:ascii="Calibri" w:hAnsi="Calibri" w:cs="Calibri"/>
          <w:sz w:val="18"/>
          <w:szCs w:val="18"/>
          <w:lang w:val="en-GB"/>
        </w:rPr>
      </w:pPr>
    </w:p>
    <w:p w14:paraId="6DF5B071" w14:textId="77777777" w:rsidR="00A73AA4" w:rsidRPr="00C31D6A" w:rsidRDefault="00A73AA4" w:rsidP="00147197">
      <w:pPr>
        <w:pStyle w:val="Subtitle"/>
        <w:jc w:val="left"/>
        <w:rPr>
          <w:rFonts w:ascii="Calibri" w:hAnsi="Calibri" w:cs="Calibri"/>
          <w:sz w:val="18"/>
          <w:szCs w:val="18"/>
          <w:lang w:val="en-GB"/>
        </w:rPr>
      </w:pPr>
    </w:p>
    <w:p w14:paraId="0CBB7F98" w14:textId="68412A0E" w:rsidR="00D6409F" w:rsidRPr="00C31D6A" w:rsidRDefault="002C4573" w:rsidP="007561A7">
      <w:pPr>
        <w:pStyle w:val="Subtitle"/>
        <w:jc w:val="left"/>
        <w:rPr>
          <w:rFonts w:ascii="Calibri" w:hAnsi="Calibri" w:cs="Calibri"/>
          <w:sz w:val="18"/>
          <w:szCs w:val="18"/>
          <w:lang w:val="en-GB"/>
        </w:rPr>
      </w:pPr>
      <w:r>
        <w:rPr>
          <w:rFonts w:ascii="Calibri" w:hAnsi="Calibri" w:cs="Calibri"/>
          <w:sz w:val="18"/>
          <w:szCs w:val="18"/>
          <w:lang w:val="en-GB"/>
        </w:rPr>
        <w:t>Name:</w:t>
      </w:r>
    </w:p>
    <w:p w14:paraId="4EE7FC3E" w14:textId="72D004A0" w:rsidR="00C9146A" w:rsidRDefault="002C4573" w:rsidP="00147197">
      <w:pPr>
        <w:pStyle w:val="Subtitle"/>
        <w:jc w:val="left"/>
        <w:rPr>
          <w:rFonts w:ascii="Calibri" w:hAnsi="Calibri" w:cs="Calibri"/>
          <w:sz w:val="18"/>
          <w:szCs w:val="18"/>
          <w:lang w:val="en-GB"/>
        </w:rPr>
      </w:pPr>
      <w:r>
        <w:rPr>
          <w:rFonts w:ascii="Calibri" w:hAnsi="Calibri" w:cs="Calibri"/>
          <w:sz w:val="18"/>
          <w:szCs w:val="18"/>
          <w:lang w:val="en-GB"/>
        </w:rPr>
        <w:t>Role:</w:t>
      </w:r>
    </w:p>
    <w:p w14:paraId="7869B48F" w14:textId="47B111D5" w:rsidR="00C9146A" w:rsidRDefault="002B5B7B" w:rsidP="00147197">
      <w:pPr>
        <w:pStyle w:val="Subtitle"/>
        <w:jc w:val="left"/>
        <w:rPr>
          <w:rFonts w:ascii="Calibri" w:hAnsi="Calibri" w:cs="Calibri"/>
          <w:sz w:val="18"/>
          <w:szCs w:val="18"/>
          <w:lang w:val="en-GB"/>
        </w:rPr>
      </w:pPr>
      <w:r>
        <w:rPr>
          <w:rFonts w:ascii="Calibri" w:hAnsi="Calibri" w:cs="Calibri"/>
          <w:sz w:val="18"/>
          <w:szCs w:val="18"/>
          <w:lang w:val="en-GB"/>
        </w:rPr>
        <w:t>Diocese</w:t>
      </w:r>
      <w:r w:rsidR="00481FC2">
        <w:rPr>
          <w:rFonts w:ascii="Calibri" w:hAnsi="Calibri" w:cs="Calibri"/>
          <w:sz w:val="18"/>
          <w:szCs w:val="18"/>
          <w:lang w:val="en-GB"/>
        </w:rPr>
        <w:t xml:space="preserve"> or </w:t>
      </w:r>
      <w:r>
        <w:rPr>
          <w:rFonts w:ascii="Calibri" w:hAnsi="Calibri" w:cs="Calibri"/>
          <w:sz w:val="18"/>
          <w:szCs w:val="18"/>
          <w:lang w:val="en-GB"/>
        </w:rPr>
        <w:t>Cathedral:</w:t>
      </w:r>
      <w:r w:rsidR="006A4AFA">
        <w:rPr>
          <w:rFonts w:ascii="Calibri" w:hAnsi="Calibri" w:cs="Calibri"/>
          <w:sz w:val="18"/>
          <w:szCs w:val="18"/>
          <w:lang w:val="en-GB"/>
        </w:rPr>
        <w:t xml:space="preserve"> Chichester</w:t>
      </w:r>
    </w:p>
    <w:p w14:paraId="618CDE16" w14:textId="77777777" w:rsidR="002A7E81" w:rsidRDefault="002A7E81" w:rsidP="007561A7">
      <w:pPr>
        <w:rPr>
          <w:rFonts w:ascii="Calibri" w:hAnsi="Calibri" w:cs="Calibri"/>
          <w:b/>
          <w:sz w:val="28"/>
          <w:szCs w:val="28"/>
        </w:rPr>
      </w:pPr>
      <w:bookmarkStart w:id="0" w:name="_Hlk40865799"/>
    </w:p>
    <w:p w14:paraId="54B98287" w14:textId="77777777" w:rsidR="006A4AFA" w:rsidRPr="006A4AFA" w:rsidRDefault="006A4AFA" w:rsidP="006A4AFA">
      <w:pPr>
        <w:ind w:left="360"/>
        <w:rPr>
          <w:rFonts w:ascii="Calibri" w:hAnsi="Calibri" w:cs="Calibri"/>
          <w:b/>
          <w:sz w:val="28"/>
          <w:szCs w:val="28"/>
        </w:rPr>
      </w:pPr>
    </w:p>
    <w:p w14:paraId="369557EE" w14:textId="68255926" w:rsidR="00D6409F" w:rsidRPr="006A4AFA" w:rsidRDefault="006A4AFA" w:rsidP="006A4AFA">
      <w:pPr>
        <w:ind w:left="360"/>
        <w:rPr>
          <w:rFonts w:ascii="Calibri" w:hAnsi="Calibri" w:cs="Calibri"/>
          <w:b/>
          <w:sz w:val="28"/>
          <w:szCs w:val="28"/>
        </w:rPr>
      </w:pPr>
      <w:r>
        <w:rPr>
          <w:rFonts w:ascii="Calibri" w:hAnsi="Calibri" w:cs="Calibri"/>
          <w:b/>
          <w:sz w:val="28"/>
          <w:szCs w:val="28"/>
        </w:rPr>
        <w:t xml:space="preserve">      </w:t>
      </w:r>
      <w:r w:rsidR="00D6409F" w:rsidRPr="006A4AFA">
        <w:rPr>
          <w:rFonts w:ascii="Calibri" w:hAnsi="Calibri" w:cs="Calibri"/>
          <w:b/>
          <w:sz w:val="28"/>
          <w:szCs w:val="28"/>
        </w:rPr>
        <w:t>Introduction</w:t>
      </w:r>
      <w:r w:rsidR="006D085E">
        <w:rPr>
          <w:rFonts w:ascii="Calibri" w:hAnsi="Calibri" w:cs="Calibri"/>
          <w:b/>
          <w:sz w:val="28"/>
          <w:szCs w:val="28"/>
        </w:rPr>
        <w:t xml:space="preserve"> and Rationale</w:t>
      </w:r>
      <w:r w:rsidR="00D00E2C">
        <w:rPr>
          <w:rFonts w:ascii="Calibri" w:hAnsi="Calibri" w:cs="Calibri"/>
          <w:b/>
          <w:sz w:val="28"/>
          <w:szCs w:val="28"/>
        </w:rPr>
        <w:t xml:space="preserve"> for the Leadership Training. </w:t>
      </w:r>
    </w:p>
    <w:p w14:paraId="2A3F405E" w14:textId="69FDACCB" w:rsidR="002A7E81" w:rsidRPr="00C31D6A" w:rsidRDefault="002A7E81" w:rsidP="00147197">
      <w:pPr>
        <w:pStyle w:val="ListParagraph"/>
        <w:spacing w:after="120" w:line="240" w:lineRule="auto"/>
        <w:contextualSpacing w:val="0"/>
        <w:rPr>
          <w:rFonts w:ascii="Calibri" w:hAnsi="Calibri" w:cs="Calibri"/>
          <w:bCs/>
          <w:color w:val="000000"/>
        </w:rPr>
      </w:pPr>
      <w:r w:rsidRPr="00C31D6A">
        <w:rPr>
          <w:rFonts w:ascii="Calibri" w:eastAsia="Calibri" w:hAnsi="Calibri" w:cs="Calibri"/>
        </w:rPr>
        <w:t xml:space="preserve">The national </w:t>
      </w:r>
      <w:r>
        <w:rPr>
          <w:rFonts w:ascii="Calibri" w:eastAsia="Calibri" w:hAnsi="Calibri" w:cs="Calibri"/>
        </w:rPr>
        <w:t>S</w:t>
      </w:r>
      <w:r w:rsidRPr="00C31D6A">
        <w:rPr>
          <w:rFonts w:ascii="Calibri" w:eastAsia="Calibri" w:hAnsi="Calibri" w:cs="Calibri"/>
        </w:rPr>
        <w:t xml:space="preserve">afeguarding </w:t>
      </w:r>
      <w:r>
        <w:rPr>
          <w:rFonts w:ascii="Calibri" w:eastAsia="Calibri" w:hAnsi="Calibri" w:cs="Calibri"/>
        </w:rPr>
        <w:t>Learning</w:t>
      </w:r>
      <w:r w:rsidRPr="00C31D6A">
        <w:rPr>
          <w:rFonts w:ascii="Calibri" w:eastAsia="Calibri" w:hAnsi="Calibri" w:cs="Calibri"/>
        </w:rPr>
        <w:t xml:space="preserve"> and </w:t>
      </w:r>
      <w:r>
        <w:rPr>
          <w:rFonts w:ascii="Calibri" w:eastAsia="Calibri" w:hAnsi="Calibri" w:cs="Calibri"/>
        </w:rPr>
        <w:t>D</w:t>
      </w:r>
      <w:r w:rsidRPr="00C31D6A">
        <w:rPr>
          <w:rFonts w:ascii="Calibri" w:eastAsia="Calibri" w:hAnsi="Calibri" w:cs="Calibri"/>
        </w:rPr>
        <w:t xml:space="preserve">evelopment </w:t>
      </w:r>
      <w:r>
        <w:rPr>
          <w:rFonts w:ascii="Calibri" w:eastAsia="Calibri" w:hAnsi="Calibri" w:cs="Calibri"/>
        </w:rPr>
        <w:t>Framework</w:t>
      </w:r>
      <w:r w:rsidRPr="00C31D6A">
        <w:rPr>
          <w:rFonts w:ascii="Calibri" w:eastAsia="Calibri" w:hAnsi="Calibri" w:cs="Calibri"/>
        </w:rPr>
        <w:t xml:space="preserve"> sets out the </w:t>
      </w:r>
      <w:r>
        <w:rPr>
          <w:rFonts w:ascii="Calibri" w:hAnsi="Calibri" w:cs="Calibri"/>
        </w:rPr>
        <w:t>vision for</w:t>
      </w:r>
      <w:r w:rsidRPr="00C31D6A">
        <w:rPr>
          <w:rFonts w:ascii="Calibri" w:hAnsi="Calibri" w:cs="Calibri"/>
        </w:rPr>
        <w:t xml:space="preserve"> </w:t>
      </w:r>
      <w:r w:rsidR="007561A7">
        <w:rPr>
          <w:rFonts w:ascii="Calibri" w:hAnsi="Calibri" w:cs="Calibri"/>
        </w:rPr>
        <w:t xml:space="preserve">making </w:t>
      </w:r>
      <w:r w:rsidRPr="00C31D6A">
        <w:rPr>
          <w:rFonts w:ascii="Calibri" w:hAnsi="Calibri" w:cs="Calibri"/>
        </w:rPr>
        <w:t xml:space="preserve">sure that </w:t>
      </w:r>
      <w:r w:rsidRPr="00C31D6A">
        <w:rPr>
          <w:rFonts w:ascii="Calibri" w:hAnsi="Calibri" w:cs="Calibri"/>
          <w:bCs/>
          <w:color w:val="000000"/>
        </w:rPr>
        <w:t xml:space="preserve">all </w:t>
      </w:r>
      <w:r w:rsidR="005E782D">
        <w:rPr>
          <w:rFonts w:ascii="Calibri" w:hAnsi="Calibri" w:cs="Calibri"/>
          <w:bCs/>
          <w:color w:val="000000"/>
        </w:rPr>
        <w:t>c</w:t>
      </w:r>
      <w:r w:rsidRPr="00C31D6A">
        <w:rPr>
          <w:rFonts w:ascii="Calibri" w:hAnsi="Calibri" w:cs="Calibri"/>
          <w:bCs/>
          <w:color w:val="000000"/>
        </w:rPr>
        <w:t xml:space="preserve">hurch officers </w:t>
      </w:r>
      <w:r>
        <w:rPr>
          <w:rFonts w:ascii="Calibri" w:hAnsi="Calibri" w:cs="Calibri"/>
          <w:bCs/>
          <w:color w:val="000000"/>
        </w:rPr>
        <w:t>develop</w:t>
      </w:r>
      <w:r w:rsidR="007561A7">
        <w:rPr>
          <w:rFonts w:ascii="Calibri" w:hAnsi="Calibri" w:cs="Calibri"/>
          <w:bCs/>
          <w:color w:val="000000"/>
        </w:rPr>
        <w:t xml:space="preserve"> an appropriate level of</w:t>
      </w:r>
      <w:r>
        <w:rPr>
          <w:rFonts w:ascii="Calibri" w:hAnsi="Calibri" w:cs="Calibri"/>
          <w:bCs/>
          <w:color w:val="000000"/>
        </w:rPr>
        <w:t xml:space="preserve"> skills and knowledge in safeguarding.</w:t>
      </w:r>
      <w:r w:rsidR="007561A7">
        <w:rPr>
          <w:rFonts w:ascii="Calibri" w:hAnsi="Calibri" w:cs="Calibri"/>
          <w:bCs/>
          <w:color w:val="000000"/>
        </w:rPr>
        <w:t xml:space="preserve"> </w:t>
      </w:r>
      <w:r w:rsidR="007561A7" w:rsidRPr="002646C3">
        <w:rPr>
          <w:rFonts w:eastAsia="Calibri" w:cs="Arial"/>
        </w:rPr>
        <w:t>A ‘</w:t>
      </w:r>
      <w:r w:rsidR="005E782D">
        <w:rPr>
          <w:rFonts w:eastAsia="Calibri" w:cs="Arial"/>
        </w:rPr>
        <w:t>c</w:t>
      </w:r>
      <w:r w:rsidR="007561A7" w:rsidRPr="002646C3">
        <w:rPr>
          <w:rFonts w:eastAsia="Calibri" w:cs="Arial"/>
        </w:rPr>
        <w:t>hurch officer’ is anyone appointed or elected to a post or role by or on behalf of the Church, whether they are ordained or a layperson, paid or unpaid.</w:t>
      </w:r>
    </w:p>
    <w:p w14:paraId="57952F89" w14:textId="38675B54" w:rsidR="002A7E81" w:rsidRDefault="007561A7" w:rsidP="00147197">
      <w:pPr>
        <w:pStyle w:val="ListParagraph"/>
        <w:spacing w:after="120" w:line="240" w:lineRule="auto"/>
        <w:rPr>
          <w:rFonts w:ascii="Calibri" w:hAnsi="Calibri" w:cs="Calibri"/>
        </w:rPr>
      </w:pPr>
      <w:r>
        <w:rPr>
          <w:rFonts w:ascii="Calibri" w:hAnsi="Calibri" w:cs="Calibri"/>
        </w:rPr>
        <w:t>W</w:t>
      </w:r>
      <w:r w:rsidR="002A7E81" w:rsidRPr="00AE56E0">
        <w:rPr>
          <w:rFonts w:ascii="Calibri" w:hAnsi="Calibri" w:cs="Calibri"/>
        </w:rPr>
        <w:t>e recognise the importan</w:t>
      </w:r>
      <w:r w:rsidR="00B465FE">
        <w:rPr>
          <w:rFonts w:ascii="Calibri" w:hAnsi="Calibri" w:cs="Calibri"/>
        </w:rPr>
        <w:t>t role</w:t>
      </w:r>
      <w:r w:rsidR="002A7E81" w:rsidRPr="00AE56E0">
        <w:rPr>
          <w:rFonts w:ascii="Calibri" w:hAnsi="Calibri" w:cs="Calibri"/>
        </w:rPr>
        <w:t xml:space="preserve"> leaders play in creating and maintaining a safe environment for </w:t>
      </w:r>
      <w:r w:rsidR="00B465FE">
        <w:rPr>
          <w:rFonts w:ascii="Calibri" w:hAnsi="Calibri" w:cs="Calibri"/>
        </w:rPr>
        <w:t>everyone</w:t>
      </w:r>
      <w:r w:rsidR="002A7E81" w:rsidRPr="00AE56E0">
        <w:rPr>
          <w:rFonts w:ascii="Calibri" w:hAnsi="Calibri" w:cs="Calibri"/>
        </w:rPr>
        <w:t>, in whatever way they support the work of the Church</w:t>
      </w:r>
      <w:r w:rsidR="00F37208" w:rsidRPr="00AE56E0">
        <w:rPr>
          <w:rFonts w:ascii="Calibri" w:hAnsi="Calibri" w:cs="Calibri"/>
        </w:rPr>
        <w:t xml:space="preserve">. </w:t>
      </w:r>
      <w:r w:rsidR="002A7E81" w:rsidRPr="00AE56E0">
        <w:rPr>
          <w:rFonts w:ascii="Calibri" w:hAnsi="Calibri" w:cs="Calibri"/>
        </w:rPr>
        <w:t xml:space="preserve">We are committed to </w:t>
      </w:r>
      <w:r>
        <w:rPr>
          <w:rFonts w:ascii="Calibri" w:hAnsi="Calibri" w:cs="Calibri"/>
        </w:rPr>
        <w:t>helping</w:t>
      </w:r>
      <w:r w:rsidR="002A7E81" w:rsidRPr="00AE56E0">
        <w:rPr>
          <w:rFonts w:ascii="Calibri" w:hAnsi="Calibri" w:cs="Calibri"/>
        </w:rPr>
        <w:t xml:space="preserve"> leaders to develop and maintain the knowledge, attitude</w:t>
      </w:r>
      <w:r w:rsidR="002A7E81">
        <w:rPr>
          <w:rFonts w:ascii="Calibri" w:hAnsi="Calibri" w:cs="Calibri"/>
        </w:rPr>
        <w:t xml:space="preserve">, </w:t>
      </w:r>
      <w:r w:rsidR="00F37208">
        <w:rPr>
          <w:rFonts w:ascii="Calibri" w:hAnsi="Calibri" w:cs="Calibri"/>
        </w:rPr>
        <w:t>behaviours</w:t>
      </w:r>
      <w:r w:rsidR="002A7E81" w:rsidRPr="00AE56E0">
        <w:rPr>
          <w:rFonts w:ascii="Calibri" w:hAnsi="Calibri" w:cs="Calibri"/>
        </w:rPr>
        <w:t xml:space="preserve"> and skills</w:t>
      </w:r>
      <w:r>
        <w:rPr>
          <w:rFonts w:ascii="Calibri" w:hAnsi="Calibri" w:cs="Calibri"/>
        </w:rPr>
        <w:t xml:space="preserve"> needed</w:t>
      </w:r>
      <w:r w:rsidR="002A7E81" w:rsidRPr="00AE56E0">
        <w:rPr>
          <w:rFonts w:ascii="Calibri" w:hAnsi="Calibri" w:cs="Calibri"/>
        </w:rPr>
        <w:t xml:space="preserve"> to safeguard and protect children, young </w:t>
      </w:r>
      <w:r w:rsidR="00F37208" w:rsidRPr="00AE56E0">
        <w:rPr>
          <w:rFonts w:ascii="Calibri" w:hAnsi="Calibri" w:cs="Calibri"/>
        </w:rPr>
        <w:t>people</w:t>
      </w:r>
      <w:r w:rsidR="002A7E81" w:rsidRPr="00AE56E0">
        <w:rPr>
          <w:rFonts w:ascii="Calibri" w:hAnsi="Calibri" w:cs="Calibri"/>
        </w:rPr>
        <w:t xml:space="preserve"> and vulnerable adults.</w:t>
      </w:r>
    </w:p>
    <w:p w14:paraId="48D8CDE9" w14:textId="77777777" w:rsidR="002A7E81" w:rsidRDefault="002A7E81" w:rsidP="00147197">
      <w:pPr>
        <w:pStyle w:val="ListParagraph"/>
        <w:spacing w:after="120" w:line="240" w:lineRule="auto"/>
        <w:contextualSpacing w:val="0"/>
        <w:rPr>
          <w:rFonts w:ascii="Calibri" w:hAnsi="Calibri" w:cs="Calibri"/>
        </w:rPr>
      </w:pPr>
    </w:p>
    <w:p w14:paraId="114D8F5C" w14:textId="673E4263" w:rsidR="002A7E81" w:rsidRPr="00500671" w:rsidRDefault="002A7E81" w:rsidP="00147197">
      <w:pPr>
        <w:pStyle w:val="ListParagraph"/>
        <w:spacing w:after="120" w:line="240" w:lineRule="auto"/>
        <w:contextualSpacing w:val="0"/>
        <w:rPr>
          <w:rFonts w:ascii="Calibri" w:eastAsia="MS Mincho" w:hAnsi="Calibri" w:cs="Calibri"/>
        </w:rPr>
      </w:pPr>
      <w:r>
        <w:rPr>
          <w:rFonts w:ascii="Calibri" w:hAnsi="Calibri" w:cs="Calibri"/>
        </w:rPr>
        <w:t>Th</w:t>
      </w:r>
      <w:r w:rsidR="00FC386B">
        <w:rPr>
          <w:rFonts w:ascii="Calibri" w:hAnsi="Calibri" w:cs="Calibri"/>
        </w:rPr>
        <w:t>e safeguarding leadership</w:t>
      </w:r>
      <w:r>
        <w:rPr>
          <w:rFonts w:ascii="Calibri" w:hAnsi="Calibri" w:cs="Calibri"/>
        </w:rPr>
        <w:t xml:space="preserve"> pathway</w:t>
      </w:r>
      <w:r w:rsidRPr="00AE56E0">
        <w:rPr>
          <w:rFonts w:ascii="Calibri" w:hAnsi="Calibri" w:cs="Calibri"/>
        </w:rPr>
        <w:t xml:space="preserve"> support</w:t>
      </w:r>
      <w:r>
        <w:rPr>
          <w:rFonts w:ascii="Calibri" w:hAnsi="Calibri" w:cs="Calibri"/>
        </w:rPr>
        <w:t>s</w:t>
      </w:r>
      <w:r w:rsidRPr="00AE56E0">
        <w:rPr>
          <w:rFonts w:ascii="Calibri" w:hAnsi="Calibri" w:cs="Calibri"/>
        </w:rPr>
        <w:t xml:space="preserve"> our vision</w:t>
      </w:r>
      <w:r w:rsidR="00F37208" w:rsidRPr="00AE56E0">
        <w:rPr>
          <w:rFonts w:ascii="Calibri" w:hAnsi="Calibri" w:cs="Calibri"/>
        </w:rPr>
        <w:t xml:space="preserve">. </w:t>
      </w:r>
      <w:r w:rsidRPr="00AE56E0">
        <w:rPr>
          <w:rFonts w:ascii="Calibri" w:hAnsi="Calibri" w:cs="Calibri"/>
        </w:rPr>
        <w:t xml:space="preserve">It is essential that we understand safeguarding as a theological </w:t>
      </w:r>
      <w:r w:rsidR="00FC386B">
        <w:rPr>
          <w:rFonts w:ascii="Calibri" w:hAnsi="Calibri" w:cs="Calibri"/>
        </w:rPr>
        <w:t>essential</w:t>
      </w:r>
      <w:r w:rsidRPr="00AE56E0">
        <w:rPr>
          <w:rFonts w:ascii="Calibri" w:hAnsi="Calibri" w:cs="Calibri"/>
        </w:rPr>
        <w:t xml:space="preserve">, rooted in the nature and love of God, and </w:t>
      </w:r>
      <w:r w:rsidR="0097773F">
        <w:rPr>
          <w:rFonts w:ascii="Calibri" w:hAnsi="Calibri" w:cs="Calibri"/>
        </w:rPr>
        <w:t xml:space="preserve">demonstrated through </w:t>
      </w:r>
      <w:r w:rsidRPr="00AE56E0">
        <w:rPr>
          <w:rFonts w:ascii="Calibri" w:hAnsi="Calibri" w:cs="Calibri"/>
        </w:rPr>
        <w:t xml:space="preserve">basic commitments to </w:t>
      </w:r>
      <w:r w:rsidR="0097773F">
        <w:rPr>
          <w:rFonts w:ascii="Calibri" w:hAnsi="Calibri" w:cs="Calibri"/>
        </w:rPr>
        <w:t>valuing everyone equally</w:t>
      </w:r>
      <w:r w:rsidRPr="00AE56E0">
        <w:rPr>
          <w:rFonts w:ascii="Calibri" w:hAnsi="Calibri" w:cs="Calibri"/>
        </w:rPr>
        <w:t>.</w:t>
      </w:r>
      <w:r>
        <w:rPr>
          <w:rFonts w:ascii="Calibri" w:hAnsi="Calibri" w:cs="Calibri"/>
        </w:rPr>
        <w:t xml:space="preserve"> </w:t>
      </w:r>
    </w:p>
    <w:p w14:paraId="6781882C" w14:textId="77777777" w:rsidR="002A7E81" w:rsidRPr="00500671" w:rsidRDefault="002A7E81" w:rsidP="007561A7">
      <w:pPr>
        <w:pStyle w:val="ListParagraph"/>
        <w:rPr>
          <w:rFonts w:ascii="Calibri" w:eastAsia="MS Mincho" w:hAnsi="Calibri" w:cs="Calibri"/>
        </w:rPr>
      </w:pPr>
    </w:p>
    <w:p w14:paraId="6F51F253" w14:textId="392F42B2" w:rsidR="002A7E81" w:rsidRDefault="005E782D" w:rsidP="00147197">
      <w:r>
        <w:t>We are</w:t>
      </w:r>
      <w:r w:rsidR="002A7E81">
        <w:t xml:space="preserve"> committed to developing a set of National Safeguarding Standards as part of a quality</w:t>
      </w:r>
      <w:r w:rsidR="00516A3C">
        <w:t>-</w:t>
      </w:r>
      <w:r w:rsidR="002A7E81">
        <w:t>assurance framework. The quality</w:t>
      </w:r>
      <w:r w:rsidR="00516A3C">
        <w:t>-</w:t>
      </w:r>
      <w:r w:rsidR="002A7E81">
        <w:t>assurance framework will</w:t>
      </w:r>
      <w:r w:rsidR="00A90FBC">
        <w:t xml:space="preserve"> do the following.</w:t>
      </w:r>
    </w:p>
    <w:p w14:paraId="35CA3B09" w14:textId="53E401E2" w:rsidR="002A7E81" w:rsidRDefault="002A7E81" w:rsidP="00147197">
      <w:pPr>
        <w:pStyle w:val="ListParagraph"/>
        <w:numPr>
          <w:ilvl w:val="0"/>
          <w:numId w:val="23"/>
        </w:numPr>
        <w:spacing w:after="0" w:line="240" w:lineRule="auto"/>
        <w:contextualSpacing w:val="0"/>
        <w:rPr>
          <w:rFonts w:eastAsia="Times New Roman"/>
        </w:rPr>
      </w:pPr>
      <w:r>
        <w:rPr>
          <w:rFonts w:eastAsia="Times New Roman"/>
        </w:rPr>
        <w:t>Ask and answer the question</w:t>
      </w:r>
      <w:r w:rsidR="00516A3C">
        <w:rPr>
          <w:rFonts w:eastAsia="Times New Roman"/>
        </w:rPr>
        <w:t>,</w:t>
      </w:r>
      <w:r>
        <w:rPr>
          <w:rFonts w:eastAsia="Times New Roman"/>
        </w:rPr>
        <w:t xml:space="preserve"> </w:t>
      </w:r>
      <w:r w:rsidR="00516A3C">
        <w:rPr>
          <w:rFonts w:eastAsia="Times New Roman"/>
        </w:rPr>
        <w:t>‘</w:t>
      </w:r>
      <w:r>
        <w:rPr>
          <w:rFonts w:eastAsia="Times New Roman"/>
        </w:rPr>
        <w:t xml:space="preserve">How well are we doing and what is the difference </w:t>
      </w:r>
      <w:r w:rsidR="00516A3C">
        <w:rPr>
          <w:rFonts w:eastAsia="Times New Roman"/>
        </w:rPr>
        <w:t>or</w:t>
      </w:r>
      <w:r>
        <w:rPr>
          <w:rFonts w:eastAsia="Times New Roman"/>
        </w:rPr>
        <w:t xml:space="preserve"> outcome being achieved?</w:t>
      </w:r>
      <w:r w:rsidR="00516A3C">
        <w:rPr>
          <w:rFonts w:eastAsia="Times New Roman"/>
        </w:rPr>
        <w:t>’</w:t>
      </w:r>
    </w:p>
    <w:p w14:paraId="2A479CDD" w14:textId="7FC756C6" w:rsidR="002A7E81" w:rsidRDefault="002A7E81" w:rsidP="00147197">
      <w:pPr>
        <w:pStyle w:val="ListParagraph"/>
        <w:numPr>
          <w:ilvl w:val="0"/>
          <w:numId w:val="23"/>
        </w:numPr>
        <w:spacing w:after="0" w:line="240" w:lineRule="auto"/>
        <w:contextualSpacing w:val="0"/>
        <w:rPr>
          <w:rFonts w:eastAsia="Times New Roman"/>
        </w:rPr>
      </w:pPr>
      <w:r>
        <w:rPr>
          <w:rFonts w:eastAsia="Times New Roman"/>
        </w:rPr>
        <w:t>Analys</w:t>
      </w:r>
      <w:r w:rsidR="007B6A5C">
        <w:rPr>
          <w:rFonts w:eastAsia="Times New Roman"/>
        </w:rPr>
        <w:t>e</w:t>
      </w:r>
      <w:r>
        <w:rPr>
          <w:rFonts w:eastAsia="Times New Roman"/>
        </w:rPr>
        <w:t xml:space="preserve"> the answers to this question to gain learning and </w:t>
      </w:r>
      <w:r w:rsidR="007B6A5C">
        <w:rPr>
          <w:rFonts w:eastAsia="Times New Roman"/>
        </w:rPr>
        <w:t>strengthen the Church’s</w:t>
      </w:r>
      <w:r>
        <w:rPr>
          <w:rFonts w:eastAsia="Times New Roman"/>
        </w:rPr>
        <w:t xml:space="preserve"> understanding </w:t>
      </w:r>
      <w:r w:rsidR="007B6A5C">
        <w:rPr>
          <w:rFonts w:eastAsia="Times New Roman"/>
        </w:rPr>
        <w:t xml:space="preserve">of, </w:t>
      </w:r>
      <w:r>
        <w:rPr>
          <w:rFonts w:eastAsia="Times New Roman"/>
        </w:rPr>
        <w:t>and expertise</w:t>
      </w:r>
      <w:r w:rsidR="007B6A5C">
        <w:rPr>
          <w:rFonts w:eastAsia="Times New Roman"/>
        </w:rPr>
        <w:t xml:space="preserve"> in, safeguarding</w:t>
      </w:r>
      <w:r w:rsidR="00147197">
        <w:rPr>
          <w:rFonts w:eastAsia="Times New Roman"/>
        </w:rPr>
        <w:t>.</w:t>
      </w:r>
    </w:p>
    <w:p w14:paraId="1859A6E6" w14:textId="5EF67CFC" w:rsidR="002A7E81" w:rsidRDefault="002A7E81" w:rsidP="00147197">
      <w:pPr>
        <w:pStyle w:val="ListParagraph"/>
        <w:numPr>
          <w:ilvl w:val="0"/>
          <w:numId w:val="23"/>
        </w:numPr>
        <w:spacing w:after="0" w:line="240" w:lineRule="auto"/>
        <w:contextualSpacing w:val="0"/>
        <w:rPr>
          <w:rFonts w:eastAsia="Times New Roman"/>
        </w:rPr>
      </w:pPr>
      <w:r>
        <w:rPr>
          <w:rFonts w:eastAsia="Times New Roman"/>
        </w:rPr>
        <w:t>Us</w:t>
      </w:r>
      <w:r w:rsidR="00A90FBC">
        <w:rPr>
          <w:rFonts w:eastAsia="Times New Roman"/>
        </w:rPr>
        <w:t>e</w:t>
      </w:r>
      <w:r>
        <w:rPr>
          <w:rFonts w:eastAsia="Times New Roman"/>
        </w:rPr>
        <w:t xml:space="preserve"> that expertise to </w:t>
      </w:r>
      <w:r w:rsidR="00890686">
        <w:rPr>
          <w:rFonts w:eastAsia="Times New Roman"/>
        </w:rPr>
        <w:t xml:space="preserve">achieve </w:t>
      </w:r>
      <w:r>
        <w:rPr>
          <w:rFonts w:eastAsia="Times New Roman"/>
        </w:rPr>
        <w:t xml:space="preserve">systematic change and continuous improvement in both the quality and impact of </w:t>
      </w:r>
      <w:r w:rsidR="00906EAD">
        <w:rPr>
          <w:rFonts w:eastAsia="Times New Roman"/>
        </w:rPr>
        <w:t>our work,</w:t>
      </w:r>
      <w:r>
        <w:rPr>
          <w:rFonts w:eastAsia="Times New Roman"/>
        </w:rPr>
        <w:t xml:space="preserve"> and to increase our knowledge and understanding of the </w:t>
      </w:r>
      <w:r w:rsidR="00890686">
        <w:rPr>
          <w:rFonts w:eastAsia="Times New Roman"/>
        </w:rPr>
        <w:t xml:space="preserve">changing </w:t>
      </w:r>
      <w:r>
        <w:rPr>
          <w:rFonts w:eastAsia="Times New Roman"/>
        </w:rPr>
        <w:t xml:space="preserve">nature of </w:t>
      </w:r>
      <w:r w:rsidR="00890686">
        <w:rPr>
          <w:rFonts w:eastAsia="Times New Roman"/>
        </w:rPr>
        <w:br/>
      </w:r>
      <w:r>
        <w:rPr>
          <w:rFonts w:eastAsia="Times New Roman"/>
        </w:rPr>
        <w:t>Church-based abuse.</w:t>
      </w:r>
    </w:p>
    <w:p w14:paraId="42648C83" w14:textId="77777777" w:rsidR="002A7E81" w:rsidRDefault="002A7E81" w:rsidP="00147197">
      <w:pPr>
        <w:spacing w:after="120" w:line="240" w:lineRule="auto"/>
        <w:rPr>
          <w:rFonts w:ascii="Calibri" w:eastAsia="MS Mincho" w:hAnsi="Calibri" w:cs="Calibri"/>
        </w:rPr>
      </w:pPr>
    </w:p>
    <w:p w14:paraId="266F57F5" w14:textId="79581764" w:rsidR="002A7E81" w:rsidRDefault="002A7E81" w:rsidP="00147197">
      <w:pPr>
        <w:spacing w:after="120" w:line="240" w:lineRule="auto"/>
        <w:rPr>
          <w:rFonts w:ascii="Calibri" w:eastAsia="MS Mincho" w:hAnsi="Calibri" w:cs="Calibri"/>
        </w:rPr>
      </w:pPr>
      <w:r>
        <w:rPr>
          <w:rFonts w:ascii="Calibri" w:eastAsia="MS Mincho" w:hAnsi="Calibri" w:cs="Calibri"/>
        </w:rPr>
        <w:t>This learning pathway has been built around the National Safeguarding Standards</w:t>
      </w:r>
      <w:r w:rsidR="00890686">
        <w:rPr>
          <w:rFonts w:ascii="Calibri" w:eastAsia="MS Mincho" w:hAnsi="Calibri" w:cs="Calibri"/>
        </w:rPr>
        <w:t>.</w:t>
      </w:r>
      <w:r>
        <w:rPr>
          <w:rFonts w:ascii="Calibri" w:eastAsia="MS Mincho" w:hAnsi="Calibri" w:cs="Calibri"/>
        </w:rPr>
        <w:t xml:space="preserve"> </w:t>
      </w:r>
    </w:p>
    <w:p w14:paraId="42C2271D" w14:textId="3ACB1221" w:rsidR="0023669C" w:rsidRDefault="00890686" w:rsidP="00147197">
      <w:pPr>
        <w:spacing w:after="120" w:line="240" w:lineRule="auto"/>
        <w:rPr>
          <w:rFonts w:ascii="Calibri" w:eastAsia="MS Mincho" w:hAnsi="Calibri" w:cs="Calibri"/>
          <w:noProof/>
        </w:rPr>
      </w:pPr>
      <w:r w:rsidRPr="002646C3">
        <w:rPr>
          <w:rFonts w:ascii="Calibri" w:eastAsia="MS Mincho" w:hAnsi="Calibri" w:cs="Calibri"/>
        </w:rPr>
        <w:t>(</w:t>
      </w:r>
      <w:hyperlink r:id="rId12" w:anchor="na" w:history="1">
        <w:r w:rsidRPr="00F860D6">
          <w:rPr>
            <w:rStyle w:val="Hyperlink"/>
            <w:u w:val="none"/>
          </w:rPr>
          <w:t>National Safeguarding Standards | The Church of England</w:t>
        </w:r>
      </w:hyperlink>
      <w:r>
        <w:rPr>
          <w:rStyle w:val="Hyperlink"/>
          <w:u w:val="none"/>
        </w:rPr>
        <w:t>)</w:t>
      </w:r>
    </w:p>
    <w:p w14:paraId="62EF9341" w14:textId="77777777" w:rsidR="003E5D14" w:rsidRDefault="003E5D14" w:rsidP="00147197">
      <w:pPr>
        <w:spacing w:after="120" w:line="240" w:lineRule="auto"/>
        <w:rPr>
          <w:rFonts w:ascii="Calibri" w:eastAsia="MS Mincho" w:hAnsi="Calibri" w:cs="Calibri"/>
          <w:noProof/>
        </w:rPr>
      </w:pPr>
    </w:p>
    <w:p w14:paraId="00EA35F4" w14:textId="77777777" w:rsidR="003E5D14" w:rsidRDefault="003E5D14" w:rsidP="00147197">
      <w:pPr>
        <w:spacing w:after="120" w:line="240" w:lineRule="auto"/>
        <w:rPr>
          <w:rFonts w:ascii="Calibri" w:eastAsia="MS Mincho" w:hAnsi="Calibri" w:cs="Calibri"/>
          <w:noProof/>
        </w:rPr>
      </w:pPr>
    </w:p>
    <w:p w14:paraId="77D74449" w14:textId="77777777" w:rsidR="003E5D14" w:rsidRDefault="003E5D14" w:rsidP="00147197">
      <w:pPr>
        <w:spacing w:after="120" w:line="240" w:lineRule="auto"/>
        <w:rPr>
          <w:rFonts w:ascii="Calibri" w:eastAsia="MS Mincho" w:hAnsi="Calibri" w:cs="Calibri"/>
          <w:noProof/>
        </w:rPr>
      </w:pPr>
    </w:p>
    <w:p w14:paraId="3F13ED1D" w14:textId="77777777" w:rsidR="003E5D14" w:rsidRDefault="003E5D14" w:rsidP="00147197">
      <w:pPr>
        <w:spacing w:after="120" w:line="240" w:lineRule="auto"/>
        <w:rPr>
          <w:rFonts w:ascii="Calibri" w:eastAsia="MS Mincho" w:hAnsi="Calibri" w:cs="Calibri"/>
          <w:noProof/>
        </w:rPr>
      </w:pPr>
    </w:p>
    <w:p w14:paraId="0E5308D1" w14:textId="77777777" w:rsidR="003E5D14" w:rsidRDefault="003E5D14">
      <w:pPr>
        <w:spacing w:after="120" w:line="240" w:lineRule="auto"/>
        <w:rPr>
          <w:rFonts w:ascii="Calibri" w:eastAsia="MS Mincho" w:hAnsi="Calibri" w:cs="Calibri"/>
          <w:noProof/>
        </w:rPr>
      </w:pPr>
    </w:p>
    <w:p w14:paraId="6EDE2271" w14:textId="77777777" w:rsidR="005E782D" w:rsidRDefault="005E782D" w:rsidP="00E73011">
      <w:pPr>
        <w:spacing w:after="120" w:line="240" w:lineRule="auto"/>
        <w:jc w:val="center"/>
        <w:rPr>
          <w:rFonts w:ascii="Calibri" w:eastAsia="MS Mincho" w:hAnsi="Calibri" w:cs="Calibri"/>
          <w:noProof/>
          <w:u w:val="single"/>
        </w:rPr>
      </w:pPr>
    </w:p>
    <w:p w14:paraId="54129FCF" w14:textId="77777777" w:rsidR="003A2417" w:rsidRDefault="003A2417" w:rsidP="00E73011">
      <w:pPr>
        <w:spacing w:after="120" w:line="240" w:lineRule="auto"/>
        <w:jc w:val="center"/>
        <w:rPr>
          <w:rFonts w:ascii="Calibri" w:eastAsia="MS Mincho" w:hAnsi="Calibri" w:cs="Calibri"/>
          <w:noProof/>
          <w:u w:val="single"/>
        </w:rPr>
      </w:pPr>
    </w:p>
    <w:p w14:paraId="64449B53" w14:textId="77777777" w:rsidR="003A2417" w:rsidRDefault="003A2417" w:rsidP="00E73011">
      <w:pPr>
        <w:spacing w:after="120" w:line="240" w:lineRule="auto"/>
        <w:jc w:val="center"/>
        <w:rPr>
          <w:rFonts w:ascii="Calibri" w:eastAsia="MS Mincho" w:hAnsi="Calibri" w:cs="Calibri"/>
          <w:noProof/>
          <w:u w:val="single"/>
        </w:rPr>
      </w:pPr>
    </w:p>
    <w:p w14:paraId="3A4B7106" w14:textId="77777777" w:rsidR="003A2417" w:rsidRDefault="003A2417" w:rsidP="00E73011">
      <w:pPr>
        <w:spacing w:after="120" w:line="240" w:lineRule="auto"/>
        <w:jc w:val="center"/>
        <w:rPr>
          <w:rFonts w:ascii="Calibri" w:eastAsia="MS Mincho" w:hAnsi="Calibri" w:cs="Calibri"/>
          <w:noProof/>
          <w:u w:val="single"/>
        </w:rPr>
      </w:pPr>
    </w:p>
    <w:p w14:paraId="3DC5468D" w14:textId="77777777" w:rsidR="003A2417" w:rsidRDefault="003A2417" w:rsidP="00E73011">
      <w:pPr>
        <w:spacing w:after="120" w:line="240" w:lineRule="auto"/>
        <w:jc w:val="center"/>
        <w:rPr>
          <w:rFonts w:ascii="Calibri" w:eastAsia="MS Mincho" w:hAnsi="Calibri" w:cs="Calibri"/>
          <w:noProof/>
          <w:u w:val="single"/>
        </w:rPr>
      </w:pPr>
    </w:p>
    <w:p w14:paraId="61F60891" w14:textId="77777777" w:rsidR="003A2417" w:rsidRPr="00E73011" w:rsidRDefault="003A2417" w:rsidP="00E73011">
      <w:pPr>
        <w:spacing w:after="120" w:line="240" w:lineRule="auto"/>
        <w:jc w:val="center"/>
        <w:rPr>
          <w:rFonts w:ascii="Calibri" w:eastAsia="MS Mincho" w:hAnsi="Calibri" w:cs="Calibri"/>
          <w:noProof/>
          <w:u w:val="single"/>
        </w:rPr>
      </w:pPr>
    </w:p>
    <w:p w14:paraId="42E89786" w14:textId="0F432F50" w:rsidR="005E782D" w:rsidRPr="00E73011" w:rsidRDefault="00D00E2C" w:rsidP="00E73011">
      <w:pPr>
        <w:spacing w:after="120" w:line="240" w:lineRule="auto"/>
        <w:jc w:val="center"/>
        <w:rPr>
          <w:rFonts w:ascii="Calibri" w:eastAsia="MS Mincho" w:hAnsi="Calibri" w:cs="Calibri"/>
          <w:noProof/>
          <w:u w:val="single"/>
        </w:rPr>
      </w:pPr>
      <w:r w:rsidRPr="00E73011">
        <w:rPr>
          <w:rFonts w:ascii="Calibri" w:eastAsia="MS Mincho" w:hAnsi="Calibri" w:cs="Calibri"/>
          <w:noProof/>
          <w:u w:val="single"/>
        </w:rPr>
        <w:lastRenderedPageBreak/>
        <w:t xml:space="preserve">Training </w:t>
      </w:r>
      <w:r w:rsidR="00E73011" w:rsidRPr="00E73011">
        <w:rPr>
          <w:rFonts w:ascii="Calibri" w:eastAsia="MS Mincho" w:hAnsi="Calibri" w:cs="Calibri"/>
          <w:noProof/>
          <w:u w:val="single"/>
        </w:rPr>
        <w:t>Requirements</w:t>
      </w:r>
    </w:p>
    <w:p w14:paraId="0B69460A" w14:textId="77777777" w:rsidR="005E782D" w:rsidRDefault="005E782D">
      <w:pPr>
        <w:spacing w:after="120" w:line="240" w:lineRule="auto"/>
        <w:rPr>
          <w:rFonts w:ascii="Calibri" w:eastAsia="MS Mincho" w:hAnsi="Calibri" w:cs="Calibri"/>
          <w:noProof/>
        </w:rPr>
      </w:pPr>
    </w:p>
    <w:p w14:paraId="0FA938AD" w14:textId="1AF259D6" w:rsidR="0047082E" w:rsidRPr="00C31D6A" w:rsidRDefault="00CC36C1" w:rsidP="00147197">
      <w:pPr>
        <w:spacing w:after="200" w:line="240" w:lineRule="auto"/>
        <w:rPr>
          <w:rFonts w:ascii="Calibri" w:hAnsi="Calibri" w:cs="Calibri"/>
        </w:rPr>
      </w:pPr>
      <w:r w:rsidRPr="00C31D6A">
        <w:rPr>
          <w:rFonts w:ascii="Calibri" w:hAnsi="Calibri" w:cs="Calibri"/>
          <w:noProof/>
        </w:rPr>
        <w:drawing>
          <wp:anchor distT="0" distB="0" distL="114300" distR="114300" simplePos="0" relativeHeight="251658240" behindDoc="0" locked="0" layoutInCell="1" allowOverlap="1" wp14:anchorId="582E34BF" wp14:editId="55C761A8">
            <wp:simplePos x="0" y="0"/>
            <wp:positionH relativeFrom="margin">
              <wp:align>left</wp:align>
            </wp:positionH>
            <wp:positionV relativeFrom="paragraph">
              <wp:posOffset>216535</wp:posOffset>
            </wp:positionV>
            <wp:extent cx="1190625" cy="5476875"/>
            <wp:effectExtent l="0" t="0" r="28575" b="9525"/>
            <wp:wrapSquare wrapText="bothSides"/>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02989192" w14:textId="52A75C87" w:rsidR="00D6409F" w:rsidRPr="00C31D6A" w:rsidRDefault="00CC36C1" w:rsidP="00147197">
      <w:pPr>
        <w:spacing w:after="200" w:line="240" w:lineRule="auto"/>
        <w:ind w:left="720" w:hanging="720"/>
        <w:rPr>
          <w:rFonts w:ascii="Calibri" w:hAnsi="Calibri" w:cs="Calibri"/>
        </w:rPr>
      </w:pPr>
      <w:r w:rsidRPr="00C31D6A">
        <w:rPr>
          <w:rFonts w:ascii="Calibri" w:hAnsi="Calibri" w:cs="Calibri"/>
          <w:noProof/>
        </w:rPr>
        <mc:AlternateContent>
          <mc:Choice Requires="wps">
            <w:drawing>
              <wp:anchor distT="45720" distB="45720" distL="114300" distR="114300" simplePos="0" relativeHeight="251658241" behindDoc="0" locked="0" layoutInCell="1" allowOverlap="1" wp14:anchorId="17B7E4E8" wp14:editId="53C0F21A">
                <wp:simplePos x="0" y="0"/>
                <wp:positionH relativeFrom="margin">
                  <wp:posOffset>1320165</wp:posOffset>
                </wp:positionH>
                <wp:positionV relativeFrom="paragraph">
                  <wp:posOffset>32385</wp:posOffset>
                </wp:positionV>
                <wp:extent cx="4705350" cy="501650"/>
                <wp:effectExtent l="0" t="0" r="19050" b="1270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01650"/>
                        </a:xfrm>
                        <a:prstGeom prst="rect">
                          <a:avLst/>
                        </a:prstGeom>
                        <a:solidFill>
                          <a:srgbClr val="FFFFFF"/>
                        </a:solidFill>
                        <a:ln w="9525">
                          <a:solidFill>
                            <a:srgbClr val="9C85C0">
                              <a:lumMod val="60000"/>
                              <a:lumOff val="40000"/>
                            </a:srgbClr>
                          </a:solidFill>
                          <a:miter lim="800000"/>
                          <a:headEnd/>
                          <a:tailEnd/>
                        </a:ln>
                      </wps:spPr>
                      <wps:txbx>
                        <w:txbxContent>
                          <w:p w14:paraId="01E47D24" w14:textId="4F4DE487" w:rsidR="00D6409F" w:rsidRDefault="00AE1DDF" w:rsidP="00C50720">
                            <w:pPr>
                              <w:pStyle w:val="ListParagraph"/>
                              <w:numPr>
                                <w:ilvl w:val="0"/>
                                <w:numId w:val="4"/>
                              </w:numPr>
                              <w:rPr>
                                <w:rFonts w:ascii="Calibri" w:hAnsi="Calibri" w:cs="Calibri"/>
                                <w:sz w:val="20"/>
                                <w:szCs w:val="20"/>
                              </w:rPr>
                            </w:pPr>
                            <w:r>
                              <w:rPr>
                                <w:rFonts w:ascii="Calibri" w:hAnsi="Calibri" w:cs="Calibri"/>
                                <w:sz w:val="20"/>
                                <w:szCs w:val="20"/>
                              </w:rPr>
                              <w:t xml:space="preserve">You </w:t>
                            </w:r>
                            <w:r w:rsidR="0054283D">
                              <w:rPr>
                                <w:rFonts w:ascii="Calibri" w:hAnsi="Calibri" w:cs="Calibri"/>
                                <w:sz w:val="20"/>
                                <w:szCs w:val="20"/>
                              </w:rPr>
                              <w:t>have now received your workbook</w:t>
                            </w:r>
                            <w:r w:rsidR="001B5D2F">
                              <w:rPr>
                                <w:rFonts w:ascii="Calibri" w:hAnsi="Calibri" w:cs="Calibri"/>
                                <w:sz w:val="20"/>
                                <w:szCs w:val="20"/>
                              </w:rPr>
                              <w:t>. Please bring this to the session</w:t>
                            </w:r>
                            <w:r w:rsidR="00D00E2C">
                              <w:rPr>
                                <w:rFonts w:ascii="Calibri" w:hAnsi="Calibri" w:cs="Calibri"/>
                                <w:sz w:val="20"/>
                                <w:szCs w:val="20"/>
                              </w:rPr>
                              <w:t xml:space="preserve"> either as a print copy or electronically.</w:t>
                            </w:r>
                          </w:p>
                          <w:p w14:paraId="59614A2D" w14:textId="77777777" w:rsidR="00806E80" w:rsidRPr="008B2E91" w:rsidRDefault="00806E80" w:rsidP="004D26C3">
                            <w:pPr>
                              <w:pStyle w:val="ListParagraph"/>
                              <w:ind w:left="360"/>
                              <w:rPr>
                                <w:rFonts w:ascii="Calibri" w:hAnsi="Calibri" w:cs="Calibri"/>
                                <w:sz w:val="20"/>
                                <w:szCs w:val="20"/>
                              </w:rPr>
                            </w:pPr>
                          </w:p>
                          <w:p w14:paraId="52F5B234" w14:textId="77777777" w:rsidR="008B2E91" w:rsidRPr="00AE56E0" w:rsidRDefault="008B2E91" w:rsidP="00911C9E">
                            <w:pPr>
                              <w:pStyle w:val="ListParagraph"/>
                              <w:ind w:left="360"/>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7E4E8" id="_x0000_t202" coordsize="21600,21600" o:spt="202" path="m,l,21600r21600,l21600,xe">
                <v:stroke joinstyle="miter"/>
                <v:path gradientshapeok="t" o:connecttype="rect"/>
              </v:shapetype>
              <v:shape id="Text Box 2" o:spid="_x0000_s1026" type="#_x0000_t202" style="position:absolute;left:0;text-align:left;margin-left:103.95pt;margin-top:2.55pt;width:370.5pt;height:3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" strokecolor="#c4b6d9">
                <v:textbox>
                  <w:txbxContent>
                    <w:p w14:paraId="01E47D24" w14:textId="4F4DE487" w:rsidR="00D6409F" w:rsidRDefault="00AE1DDF" w:rsidP="00C50720">
                      <w:pPr>
                        <w:pStyle w:val="ListParagraph"/>
                        <w:numPr>
                          <w:ilvl w:val="0"/>
                          <w:numId w:val="4"/>
                        </w:numPr>
                        <w:rPr>
                          <w:rFonts w:ascii="Calibri" w:hAnsi="Calibri" w:cs="Calibri"/>
                          <w:sz w:val="20"/>
                          <w:szCs w:val="20"/>
                        </w:rPr>
                      </w:pPr>
                      <w:r>
                        <w:rPr>
                          <w:rFonts w:ascii="Calibri" w:hAnsi="Calibri" w:cs="Calibri"/>
                          <w:sz w:val="20"/>
                          <w:szCs w:val="20"/>
                        </w:rPr>
                        <w:t xml:space="preserve">You </w:t>
                      </w:r>
                      <w:r w:rsidR="0054283D">
                        <w:rPr>
                          <w:rFonts w:ascii="Calibri" w:hAnsi="Calibri" w:cs="Calibri"/>
                          <w:sz w:val="20"/>
                          <w:szCs w:val="20"/>
                        </w:rPr>
                        <w:t>have now received your workbook</w:t>
                      </w:r>
                      <w:r w:rsidR="001B5D2F">
                        <w:rPr>
                          <w:rFonts w:ascii="Calibri" w:hAnsi="Calibri" w:cs="Calibri"/>
                          <w:sz w:val="20"/>
                          <w:szCs w:val="20"/>
                        </w:rPr>
                        <w:t>. Please bring this to the session</w:t>
                      </w:r>
                      <w:r w:rsidR="00D00E2C">
                        <w:rPr>
                          <w:rFonts w:ascii="Calibri" w:hAnsi="Calibri" w:cs="Calibri"/>
                          <w:sz w:val="20"/>
                          <w:szCs w:val="20"/>
                        </w:rPr>
                        <w:t xml:space="preserve"> either as a print copy or electronically.</w:t>
                      </w:r>
                    </w:p>
                    <w:p w14:paraId="59614A2D" w14:textId="77777777" w:rsidR="00806E80" w:rsidRPr="008B2E91" w:rsidRDefault="00806E80" w:rsidP="004D26C3">
                      <w:pPr>
                        <w:pStyle w:val="ListParagraph"/>
                        <w:ind w:left="360"/>
                        <w:rPr>
                          <w:rFonts w:ascii="Calibri" w:hAnsi="Calibri" w:cs="Calibri"/>
                          <w:sz w:val="20"/>
                          <w:szCs w:val="20"/>
                        </w:rPr>
                      </w:pPr>
                    </w:p>
                    <w:p w14:paraId="52F5B234" w14:textId="77777777" w:rsidR="008B2E91" w:rsidRPr="00AE56E0" w:rsidRDefault="008B2E91" w:rsidP="00911C9E">
                      <w:pPr>
                        <w:pStyle w:val="ListParagraph"/>
                        <w:ind w:left="360"/>
                        <w:rPr>
                          <w:rFonts w:ascii="Calibri" w:hAnsi="Calibri" w:cs="Calibri"/>
                          <w:sz w:val="20"/>
                          <w:szCs w:val="20"/>
                        </w:rPr>
                      </w:pPr>
                    </w:p>
                  </w:txbxContent>
                </v:textbox>
                <w10:wrap type="square" anchorx="margin"/>
              </v:shape>
            </w:pict>
          </mc:Fallback>
        </mc:AlternateContent>
      </w:r>
    </w:p>
    <w:p w14:paraId="32152EEF" w14:textId="2FB6CEEA" w:rsidR="00D6409F" w:rsidRPr="00C31D6A" w:rsidRDefault="00D6409F" w:rsidP="007561A7">
      <w:pPr>
        <w:rPr>
          <w:rFonts w:ascii="Calibri" w:hAnsi="Calibri" w:cs="Calibri"/>
        </w:rPr>
      </w:pPr>
    </w:p>
    <w:p w14:paraId="71B656B3" w14:textId="07C63F4E" w:rsidR="00D6409F" w:rsidRPr="00C31D6A" w:rsidRDefault="00D6409F" w:rsidP="00147197">
      <w:pPr>
        <w:spacing w:after="200" w:line="240" w:lineRule="auto"/>
        <w:ind w:left="720" w:hanging="720"/>
        <w:rPr>
          <w:rFonts w:ascii="Calibri" w:hAnsi="Calibri" w:cs="Calibri"/>
        </w:rPr>
      </w:pPr>
    </w:p>
    <w:p w14:paraId="17A798B5" w14:textId="75DF7177" w:rsidR="00D6409F" w:rsidRDefault="002A7E81" w:rsidP="00147197">
      <w:pPr>
        <w:spacing w:after="200" w:line="240" w:lineRule="auto"/>
        <w:rPr>
          <w:rFonts w:ascii="Calibri" w:hAnsi="Calibri" w:cs="Calibri"/>
          <w:b/>
          <w:sz w:val="28"/>
          <w:szCs w:val="28"/>
        </w:rPr>
      </w:pPr>
      <w:r w:rsidRPr="00C31D6A">
        <w:rPr>
          <w:rFonts w:ascii="Calibri" w:hAnsi="Calibri" w:cs="Calibri"/>
          <w:noProof/>
        </w:rPr>
        <mc:AlternateContent>
          <mc:Choice Requires="wps">
            <w:drawing>
              <wp:anchor distT="45720" distB="45720" distL="114300" distR="114300" simplePos="0" relativeHeight="251658245" behindDoc="0" locked="0" layoutInCell="1" allowOverlap="1" wp14:anchorId="2AC19EAC" wp14:editId="004E52E8">
                <wp:simplePos x="0" y="0"/>
                <wp:positionH relativeFrom="margin">
                  <wp:posOffset>1301115</wp:posOffset>
                </wp:positionH>
                <wp:positionV relativeFrom="paragraph">
                  <wp:posOffset>3810</wp:posOffset>
                </wp:positionV>
                <wp:extent cx="4699000" cy="149860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498600"/>
                        </a:xfrm>
                        <a:prstGeom prst="rect">
                          <a:avLst/>
                        </a:prstGeom>
                        <a:solidFill>
                          <a:srgbClr val="FFFFFF"/>
                        </a:solidFill>
                        <a:ln w="9525">
                          <a:solidFill>
                            <a:srgbClr val="9C85C0">
                              <a:lumMod val="60000"/>
                              <a:lumOff val="40000"/>
                            </a:srgbClr>
                          </a:solidFill>
                          <a:miter lim="800000"/>
                          <a:headEnd/>
                          <a:tailEnd/>
                        </a:ln>
                      </wps:spPr>
                      <wps:txbx>
                        <w:txbxContent>
                          <w:p w14:paraId="557E8547" w14:textId="3386D55C" w:rsidR="004D26C3" w:rsidRDefault="004D26C3" w:rsidP="004D26C3">
                            <w:pPr>
                              <w:pStyle w:val="ListParagraph"/>
                              <w:numPr>
                                <w:ilvl w:val="0"/>
                                <w:numId w:val="4"/>
                              </w:numPr>
                              <w:rPr>
                                <w:rFonts w:ascii="Calibri" w:hAnsi="Calibri" w:cs="Calibri"/>
                                <w:sz w:val="20"/>
                                <w:szCs w:val="20"/>
                              </w:rPr>
                            </w:pPr>
                            <w:r>
                              <w:rPr>
                                <w:rFonts w:ascii="Calibri" w:hAnsi="Calibri" w:cs="Calibri"/>
                                <w:sz w:val="20"/>
                                <w:szCs w:val="20"/>
                              </w:rPr>
                              <w:t xml:space="preserve">Please email your completed pre work </w:t>
                            </w:r>
                            <w:r w:rsidR="00AB2DF8">
                              <w:rPr>
                                <w:rFonts w:ascii="Calibri" w:hAnsi="Calibri" w:cs="Calibri"/>
                                <w:sz w:val="20"/>
                                <w:szCs w:val="20"/>
                              </w:rPr>
                              <w:t>five working days before the class to</w:t>
                            </w:r>
                          </w:p>
                          <w:p w14:paraId="6E5F6260" w14:textId="56B409BB" w:rsidR="00C270A2" w:rsidRPr="00EE487D" w:rsidRDefault="004D26C3" w:rsidP="00EE487D">
                            <w:pPr>
                              <w:jc w:val="center"/>
                              <w:rPr>
                                <w:rFonts w:ascii="Calibri" w:hAnsi="Calibri" w:cs="Calibri"/>
                              </w:rPr>
                            </w:pPr>
                            <w:hyperlink r:id="rId18" w:history="1">
                              <w:r w:rsidRPr="00EE487D">
                                <w:rPr>
                                  <w:rStyle w:val="Hyperlink"/>
                                  <w:rFonts w:ascii="Calibri" w:hAnsi="Calibri" w:cs="Calibri"/>
                                  <w:b/>
                                  <w:bCs/>
                                </w:rPr>
                                <w:t>charlie.parker@chichester.anglican.org</w:t>
                              </w:r>
                            </w:hyperlink>
                          </w:p>
                          <w:p w14:paraId="024F7270" w14:textId="68CF28DC" w:rsidR="004D26C3" w:rsidRDefault="00C270A2" w:rsidP="004D26C3">
                            <w:pPr>
                              <w:pStyle w:val="ListParagraph"/>
                              <w:numPr>
                                <w:ilvl w:val="0"/>
                                <w:numId w:val="4"/>
                              </w:numPr>
                              <w:rPr>
                                <w:rFonts w:ascii="Calibri" w:hAnsi="Calibri" w:cs="Calibri"/>
                                <w:sz w:val="20"/>
                                <w:szCs w:val="20"/>
                              </w:rPr>
                            </w:pPr>
                            <w:r>
                              <w:rPr>
                                <w:rFonts w:ascii="Calibri" w:hAnsi="Calibri" w:cs="Calibri"/>
                                <w:sz w:val="20"/>
                                <w:szCs w:val="20"/>
                              </w:rPr>
                              <w:t xml:space="preserve">You can do this by attaching the pre work form to the email or writing answers directly into the body of the email </w:t>
                            </w:r>
                          </w:p>
                          <w:p w14:paraId="54603E5B" w14:textId="77777777" w:rsidR="00C270A2" w:rsidRPr="00C270A2" w:rsidRDefault="00C270A2" w:rsidP="00C270A2">
                            <w:pPr>
                              <w:pStyle w:val="ListParagraph"/>
                              <w:rPr>
                                <w:rFonts w:ascii="Calibri" w:hAnsi="Calibri" w:cs="Calibri"/>
                                <w:sz w:val="20"/>
                                <w:szCs w:val="20"/>
                              </w:rPr>
                            </w:pPr>
                          </w:p>
                          <w:p w14:paraId="404FE711" w14:textId="3545171F" w:rsidR="00C270A2" w:rsidRDefault="00C270A2" w:rsidP="004D26C3">
                            <w:pPr>
                              <w:pStyle w:val="ListParagraph"/>
                              <w:numPr>
                                <w:ilvl w:val="0"/>
                                <w:numId w:val="4"/>
                              </w:numPr>
                              <w:rPr>
                                <w:rFonts w:ascii="Calibri" w:hAnsi="Calibri" w:cs="Calibri"/>
                                <w:sz w:val="20"/>
                                <w:szCs w:val="20"/>
                              </w:rPr>
                            </w:pPr>
                            <w:r>
                              <w:rPr>
                                <w:rFonts w:ascii="Calibri" w:hAnsi="Calibri" w:cs="Calibri"/>
                                <w:sz w:val="20"/>
                                <w:szCs w:val="20"/>
                              </w:rPr>
                              <w:t xml:space="preserve">Please also watch the video about </w:t>
                            </w:r>
                            <w:r w:rsidR="00E13CD5">
                              <w:rPr>
                                <w:rFonts w:ascii="Calibri" w:hAnsi="Calibri" w:cs="Calibri"/>
                                <w:sz w:val="20"/>
                                <w:szCs w:val="20"/>
                              </w:rPr>
                              <w:t>Social Graces which can be found on the portal here:</w:t>
                            </w:r>
                          </w:p>
                          <w:p w14:paraId="706EC673" w14:textId="1EB44E1B" w:rsidR="00E13CD5" w:rsidRDefault="00E13CD5" w:rsidP="004D26C3">
                            <w:pPr>
                              <w:pStyle w:val="ListParagraph"/>
                              <w:numPr>
                                <w:ilvl w:val="0"/>
                                <w:numId w:val="4"/>
                              </w:numPr>
                              <w:rPr>
                                <w:rFonts w:ascii="Calibri" w:hAnsi="Calibri" w:cs="Calibri"/>
                                <w:sz w:val="20"/>
                                <w:szCs w:val="20"/>
                              </w:rPr>
                            </w:pPr>
                            <w:hyperlink r:id="rId19" w:history="1">
                              <w:r w:rsidRPr="00E13CD5">
                                <w:rPr>
                                  <w:rStyle w:val="Hyperlink"/>
                                  <w:rFonts w:ascii="Calibri" w:hAnsi="Calibri" w:cs="Calibri"/>
                                  <w:sz w:val="20"/>
                                  <w:szCs w:val="20"/>
                                </w:rPr>
                                <w:t>Course: Social Graces | Safeguarding: Training Portal</w:t>
                              </w:r>
                            </w:hyperlink>
                          </w:p>
                          <w:p w14:paraId="3D33656E" w14:textId="77777777" w:rsidR="008D4616" w:rsidRPr="008D4616" w:rsidRDefault="008D4616" w:rsidP="008D4616">
                            <w:pPr>
                              <w:pStyle w:val="ListParagraph"/>
                              <w:rPr>
                                <w:rFonts w:ascii="Calibri" w:hAnsi="Calibri" w:cs="Calibri"/>
                                <w:sz w:val="20"/>
                                <w:szCs w:val="20"/>
                              </w:rPr>
                            </w:pPr>
                          </w:p>
                          <w:p w14:paraId="68C08822" w14:textId="77777777" w:rsidR="008D4616" w:rsidRPr="00134376" w:rsidRDefault="008D4616" w:rsidP="004D26C3">
                            <w:pPr>
                              <w:pStyle w:val="ListParagraph"/>
                              <w:numPr>
                                <w:ilvl w:val="0"/>
                                <w:numId w:val="4"/>
                              </w:num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19EAC" id="_x0000_s1027" type="#_x0000_t202" style="position:absolute;margin-left:102.45pt;margin-top:.3pt;width:370pt;height:11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" strokecolor="#c4b6d9">
                <v:textbox>
                  <w:txbxContent>
                    <w:p w14:paraId="557E8547" w14:textId="3386D55C" w:rsidR="004D26C3" w:rsidRDefault="004D26C3" w:rsidP="004D26C3">
                      <w:pPr>
                        <w:pStyle w:val="ListParagraph"/>
                        <w:numPr>
                          <w:ilvl w:val="0"/>
                          <w:numId w:val="4"/>
                        </w:numPr>
                        <w:rPr>
                          <w:rFonts w:ascii="Calibri" w:hAnsi="Calibri" w:cs="Calibri"/>
                          <w:sz w:val="20"/>
                          <w:szCs w:val="20"/>
                        </w:rPr>
                      </w:pPr>
                      <w:r>
                        <w:rPr>
                          <w:rFonts w:ascii="Calibri" w:hAnsi="Calibri" w:cs="Calibri"/>
                          <w:sz w:val="20"/>
                          <w:szCs w:val="20"/>
                        </w:rPr>
                        <w:t xml:space="preserve">Please email your completed pre work </w:t>
                      </w:r>
                      <w:r w:rsidR="00AB2DF8">
                        <w:rPr>
                          <w:rFonts w:ascii="Calibri" w:hAnsi="Calibri" w:cs="Calibri"/>
                          <w:sz w:val="20"/>
                          <w:szCs w:val="20"/>
                        </w:rPr>
                        <w:t>five working days before the class to</w:t>
                      </w:r>
                    </w:p>
                    <w:p w14:paraId="6E5F6260" w14:textId="56B409BB" w:rsidR="00C270A2" w:rsidRPr="00EE487D" w:rsidRDefault="004D26C3" w:rsidP="00EE487D">
                      <w:pPr>
                        <w:jc w:val="center"/>
                        <w:rPr>
                          <w:rFonts w:ascii="Calibri" w:hAnsi="Calibri" w:cs="Calibri"/>
                        </w:rPr>
                      </w:pPr>
                      <w:hyperlink r:id="rId20" w:history="1">
                        <w:r w:rsidRPr="00EE487D">
                          <w:rPr>
                            <w:rStyle w:val="Hyperlink"/>
                            <w:rFonts w:ascii="Calibri" w:hAnsi="Calibri" w:cs="Calibri"/>
                            <w:b/>
                            <w:bCs/>
                          </w:rPr>
                          <w:t>charlie.parker@chichester.anglican.org</w:t>
                        </w:r>
                      </w:hyperlink>
                    </w:p>
                    <w:p w14:paraId="024F7270" w14:textId="68CF28DC" w:rsidR="004D26C3" w:rsidRDefault="00C270A2" w:rsidP="004D26C3">
                      <w:pPr>
                        <w:pStyle w:val="ListParagraph"/>
                        <w:numPr>
                          <w:ilvl w:val="0"/>
                          <w:numId w:val="4"/>
                        </w:numPr>
                        <w:rPr>
                          <w:rFonts w:ascii="Calibri" w:hAnsi="Calibri" w:cs="Calibri"/>
                          <w:sz w:val="20"/>
                          <w:szCs w:val="20"/>
                        </w:rPr>
                      </w:pPr>
                      <w:r>
                        <w:rPr>
                          <w:rFonts w:ascii="Calibri" w:hAnsi="Calibri" w:cs="Calibri"/>
                          <w:sz w:val="20"/>
                          <w:szCs w:val="20"/>
                        </w:rPr>
                        <w:t xml:space="preserve">You can do this by attaching the pre work form to the email or writing answers directly into the body of the email </w:t>
                      </w:r>
                    </w:p>
                    <w:p w14:paraId="54603E5B" w14:textId="77777777" w:rsidR="00C270A2" w:rsidRPr="00C270A2" w:rsidRDefault="00C270A2" w:rsidP="00C270A2">
                      <w:pPr>
                        <w:pStyle w:val="ListParagraph"/>
                        <w:rPr>
                          <w:rFonts w:ascii="Calibri" w:hAnsi="Calibri" w:cs="Calibri"/>
                          <w:sz w:val="20"/>
                          <w:szCs w:val="20"/>
                        </w:rPr>
                      </w:pPr>
                    </w:p>
                    <w:p w14:paraId="404FE711" w14:textId="3545171F" w:rsidR="00C270A2" w:rsidRDefault="00C270A2" w:rsidP="004D26C3">
                      <w:pPr>
                        <w:pStyle w:val="ListParagraph"/>
                        <w:numPr>
                          <w:ilvl w:val="0"/>
                          <w:numId w:val="4"/>
                        </w:numPr>
                        <w:rPr>
                          <w:rFonts w:ascii="Calibri" w:hAnsi="Calibri" w:cs="Calibri"/>
                          <w:sz w:val="20"/>
                          <w:szCs w:val="20"/>
                        </w:rPr>
                      </w:pPr>
                      <w:r>
                        <w:rPr>
                          <w:rFonts w:ascii="Calibri" w:hAnsi="Calibri" w:cs="Calibri"/>
                          <w:sz w:val="20"/>
                          <w:szCs w:val="20"/>
                        </w:rPr>
                        <w:t xml:space="preserve">Please also watch the video about </w:t>
                      </w:r>
                      <w:r w:rsidR="00E13CD5">
                        <w:rPr>
                          <w:rFonts w:ascii="Calibri" w:hAnsi="Calibri" w:cs="Calibri"/>
                          <w:sz w:val="20"/>
                          <w:szCs w:val="20"/>
                        </w:rPr>
                        <w:t>Social Graces which can be found on the portal here:</w:t>
                      </w:r>
                    </w:p>
                    <w:p w14:paraId="706EC673" w14:textId="1EB44E1B" w:rsidR="00E13CD5" w:rsidRDefault="00E13CD5" w:rsidP="004D26C3">
                      <w:pPr>
                        <w:pStyle w:val="ListParagraph"/>
                        <w:numPr>
                          <w:ilvl w:val="0"/>
                          <w:numId w:val="4"/>
                        </w:numPr>
                        <w:rPr>
                          <w:rFonts w:ascii="Calibri" w:hAnsi="Calibri" w:cs="Calibri"/>
                          <w:sz w:val="20"/>
                          <w:szCs w:val="20"/>
                        </w:rPr>
                      </w:pPr>
                      <w:hyperlink r:id="rId21" w:history="1">
                        <w:r w:rsidRPr="00E13CD5">
                          <w:rPr>
                            <w:rStyle w:val="Hyperlink"/>
                            <w:rFonts w:ascii="Calibri" w:hAnsi="Calibri" w:cs="Calibri"/>
                            <w:sz w:val="20"/>
                            <w:szCs w:val="20"/>
                          </w:rPr>
                          <w:t>Course: Social Graces | Safeguarding: Training Portal</w:t>
                        </w:r>
                      </w:hyperlink>
                    </w:p>
                    <w:p w14:paraId="3D33656E" w14:textId="77777777" w:rsidR="008D4616" w:rsidRPr="008D4616" w:rsidRDefault="008D4616" w:rsidP="008D4616">
                      <w:pPr>
                        <w:pStyle w:val="ListParagraph"/>
                        <w:rPr>
                          <w:rFonts w:ascii="Calibri" w:hAnsi="Calibri" w:cs="Calibri"/>
                          <w:sz w:val="20"/>
                          <w:szCs w:val="20"/>
                        </w:rPr>
                      </w:pPr>
                    </w:p>
                    <w:p w14:paraId="68C08822" w14:textId="77777777" w:rsidR="008D4616" w:rsidRPr="00134376" w:rsidRDefault="008D4616" w:rsidP="004D26C3">
                      <w:pPr>
                        <w:pStyle w:val="ListParagraph"/>
                        <w:numPr>
                          <w:ilvl w:val="0"/>
                          <w:numId w:val="4"/>
                        </w:numPr>
                        <w:rPr>
                          <w:rFonts w:ascii="Calibri" w:hAnsi="Calibri" w:cs="Calibri"/>
                          <w:sz w:val="20"/>
                          <w:szCs w:val="20"/>
                        </w:rPr>
                      </w:pPr>
                    </w:p>
                  </w:txbxContent>
                </v:textbox>
                <w10:wrap type="square" anchorx="margin"/>
              </v:shape>
            </w:pict>
          </mc:Fallback>
        </mc:AlternateContent>
      </w:r>
    </w:p>
    <w:p w14:paraId="1B599DD2" w14:textId="4941A18D" w:rsidR="00D6409F" w:rsidRDefault="00D6409F" w:rsidP="00147197">
      <w:pPr>
        <w:spacing w:after="200" w:line="240" w:lineRule="auto"/>
        <w:rPr>
          <w:rFonts w:ascii="Calibri" w:hAnsi="Calibri" w:cs="Calibri"/>
          <w:b/>
          <w:sz w:val="28"/>
          <w:szCs w:val="28"/>
        </w:rPr>
      </w:pPr>
    </w:p>
    <w:p w14:paraId="4D10FE0E" w14:textId="4FBEB1EA" w:rsidR="00D6409F" w:rsidRDefault="00D6409F" w:rsidP="00147197">
      <w:pPr>
        <w:spacing w:after="200" w:line="240" w:lineRule="auto"/>
        <w:rPr>
          <w:rFonts w:ascii="Calibri" w:hAnsi="Calibri" w:cs="Calibri"/>
          <w:b/>
          <w:sz w:val="28"/>
          <w:szCs w:val="28"/>
        </w:rPr>
      </w:pPr>
    </w:p>
    <w:p w14:paraId="3AF12508" w14:textId="4A2F0039" w:rsidR="00D6409F" w:rsidRDefault="00D6409F" w:rsidP="00147197">
      <w:pPr>
        <w:spacing w:after="200" w:line="240" w:lineRule="auto"/>
        <w:rPr>
          <w:rFonts w:ascii="Calibri" w:hAnsi="Calibri" w:cs="Calibri"/>
          <w:b/>
          <w:sz w:val="28"/>
          <w:szCs w:val="28"/>
        </w:rPr>
      </w:pPr>
    </w:p>
    <w:p w14:paraId="70903019" w14:textId="4D6BBD9C" w:rsidR="00D6409F" w:rsidRDefault="00CC36C1" w:rsidP="00147197">
      <w:pPr>
        <w:spacing w:after="200" w:line="240" w:lineRule="auto"/>
        <w:rPr>
          <w:rFonts w:ascii="Calibri" w:hAnsi="Calibri" w:cs="Calibri"/>
          <w:b/>
          <w:sz w:val="28"/>
          <w:szCs w:val="28"/>
        </w:rPr>
      </w:pPr>
      <w:r w:rsidRPr="00C31D6A">
        <w:rPr>
          <w:rFonts w:ascii="Calibri" w:hAnsi="Calibri" w:cs="Calibri"/>
          <w:noProof/>
        </w:rPr>
        <mc:AlternateContent>
          <mc:Choice Requires="wps">
            <w:drawing>
              <wp:anchor distT="45720" distB="45720" distL="114300" distR="114300" simplePos="0" relativeHeight="251658242" behindDoc="0" locked="0" layoutInCell="1" allowOverlap="1" wp14:anchorId="63712A18" wp14:editId="4EE5AAE9">
                <wp:simplePos x="0" y="0"/>
                <wp:positionH relativeFrom="margin">
                  <wp:posOffset>1313815</wp:posOffset>
                </wp:positionH>
                <wp:positionV relativeFrom="paragraph">
                  <wp:posOffset>227330</wp:posOffset>
                </wp:positionV>
                <wp:extent cx="4679950" cy="762000"/>
                <wp:effectExtent l="0" t="0" r="2540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762000"/>
                        </a:xfrm>
                        <a:prstGeom prst="rect">
                          <a:avLst/>
                        </a:prstGeom>
                        <a:solidFill>
                          <a:srgbClr val="FFFFFF"/>
                        </a:solidFill>
                        <a:ln w="9525">
                          <a:solidFill>
                            <a:srgbClr val="9C85C0">
                              <a:lumMod val="60000"/>
                              <a:lumOff val="40000"/>
                            </a:srgbClr>
                          </a:solidFill>
                          <a:miter lim="800000"/>
                          <a:headEnd/>
                          <a:tailEnd/>
                        </a:ln>
                      </wps:spPr>
                      <wps:txbx>
                        <w:txbxContent>
                          <w:p w14:paraId="14EE532D" w14:textId="77777777" w:rsidR="004D26C3" w:rsidRPr="00134376" w:rsidRDefault="004D26C3" w:rsidP="004D26C3">
                            <w:pPr>
                              <w:pStyle w:val="ListParagraph"/>
                              <w:numPr>
                                <w:ilvl w:val="0"/>
                                <w:numId w:val="4"/>
                              </w:numPr>
                              <w:rPr>
                                <w:rFonts w:ascii="Calibri" w:hAnsi="Calibri" w:cs="Calibri"/>
                                <w:sz w:val="20"/>
                                <w:szCs w:val="20"/>
                              </w:rPr>
                            </w:pPr>
                            <w:r>
                              <w:rPr>
                                <w:rFonts w:ascii="Calibri" w:hAnsi="Calibri" w:cs="Calibri"/>
                                <w:sz w:val="20"/>
                                <w:szCs w:val="20"/>
                              </w:rPr>
                              <w:t xml:space="preserve">This is a 90-minute session made up of three exercises which focus on culture, leadership, and capacity and prevention.  </w:t>
                            </w:r>
                          </w:p>
                          <w:p w14:paraId="72ACF8A9" w14:textId="6E3D24C0" w:rsidR="00D6409F" w:rsidRPr="00B50F43" w:rsidRDefault="00D6409F" w:rsidP="004D26C3">
                            <w:pPr>
                              <w:pStyle w:val="ListParagraph"/>
                              <w:spacing w:after="0"/>
                              <w:ind w:left="1080"/>
                              <w:contextualSpacing w:val="0"/>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12A18" id="_x0000_s1028" type="#_x0000_t202" style="position:absolute;margin-left:103.45pt;margin-top:17.9pt;width:368.5pt;height:60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" strokecolor="#c4b6d9">
                <v:textbox>
                  <w:txbxContent>
                    <w:p w14:paraId="14EE532D" w14:textId="77777777" w:rsidR="004D26C3" w:rsidRPr="00134376" w:rsidRDefault="004D26C3" w:rsidP="004D26C3">
                      <w:pPr>
                        <w:pStyle w:val="ListParagraph"/>
                        <w:numPr>
                          <w:ilvl w:val="0"/>
                          <w:numId w:val="4"/>
                        </w:numPr>
                        <w:rPr>
                          <w:rFonts w:ascii="Calibri" w:hAnsi="Calibri" w:cs="Calibri"/>
                          <w:sz w:val="20"/>
                          <w:szCs w:val="20"/>
                        </w:rPr>
                      </w:pPr>
                      <w:r>
                        <w:rPr>
                          <w:rFonts w:ascii="Calibri" w:hAnsi="Calibri" w:cs="Calibri"/>
                          <w:sz w:val="20"/>
                          <w:szCs w:val="20"/>
                        </w:rPr>
                        <w:t xml:space="preserve">This is a 90-minute session made up of three exercises which focus on culture, leadership, and capacity and prevention.  </w:t>
                      </w:r>
                    </w:p>
                    <w:p w14:paraId="72ACF8A9" w14:textId="6E3D24C0" w:rsidR="00D6409F" w:rsidRPr="00B50F43" w:rsidRDefault="00D6409F" w:rsidP="004D26C3">
                      <w:pPr>
                        <w:pStyle w:val="ListParagraph"/>
                        <w:spacing w:after="0"/>
                        <w:ind w:left="1080"/>
                        <w:contextualSpacing w:val="0"/>
                        <w:rPr>
                          <w:rFonts w:ascii="Calibri" w:hAnsi="Calibri" w:cs="Calibri"/>
                          <w:sz w:val="20"/>
                          <w:szCs w:val="20"/>
                        </w:rPr>
                      </w:pPr>
                    </w:p>
                  </w:txbxContent>
                </v:textbox>
                <w10:wrap type="square" anchorx="margin"/>
              </v:shape>
            </w:pict>
          </mc:Fallback>
        </mc:AlternateContent>
      </w:r>
    </w:p>
    <w:p w14:paraId="0F8C0819" w14:textId="09E265E5" w:rsidR="00D6409F" w:rsidRDefault="00D6409F" w:rsidP="00147197">
      <w:pPr>
        <w:spacing w:after="200" w:line="240" w:lineRule="auto"/>
        <w:rPr>
          <w:rFonts w:ascii="Calibri" w:hAnsi="Calibri" w:cs="Calibri"/>
          <w:b/>
          <w:sz w:val="28"/>
          <w:szCs w:val="28"/>
        </w:rPr>
      </w:pPr>
    </w:p>
    <w:p w14:paraId="6F779667" w14:textId="4701D0A4" w:rsidR="00D6409F" w:rsidRDefault="00D6409F" w:rsidP="00147197">
      <w:pPr>
        <w:spacing w:after="200" w:line="240" w:lineRule="auto"/>
        <w:rPr>
          <w:rFonts w:ascii="Calibri" w:hAnsi="Calibri" w:cs="Calibri"/>
          <w:b/>
          <w:sz w:val="28"/>
          <w:szCs w:val="28"/>
        </w:rPr>
      </w:pPr>
    </w:p>
    <w:p w14:paraId="655F20E4" w14:textId="7877C8EB" w:rsidR="00D6409F" w:rsidRDefault="00D6409F" w:rsidP="00147197">
      <w:pPr>
        <w:spacing w:after="200" w:line="240" w:lineRule="auto"/>
        <w:rPr>
          <w:rFonts w:ascii="Calibri" w:hAnsi="Calibri" w:cs="Calibri"/>
          <w:b/>
          <w:sz w:val="28"/>
          <w:szCs w:val="28"/>
        </w:rPr>
      </w:pPr>
    </w:p>
    <w:p w14:paraId="284E23DB" w14:textId="132CAC2B" w:rsidR="00D6409F" w:rsidRDefault="00D6409F" w:rsidP="00147197">
      <w:pPr>
        <w:spacing w:after="200" w:line="240" w:lineRule="auto"/>
        <w:rPr>
          <w:rFonts w:ascii="Calibri" w:hAnsi="Calibri" w:cs="Calibri"/>
          <w:b/>
          <w:sz w:val="28"/>
          <w:szCs w:val="28"/>
        </w:rPr>
      </w:pPr>
      <w:r w:rsidRPr="00C31D6A">
        <w:rPr>
          <w:rFonts w:ascii="Calibri" w:hAnsi="Calibri" w:cs="Calibri"/>
          <w:noProof/>
        </w:rPr>
        <mc:AlternateContent>
          <mc:Choice Requires="wps">
            <w:drawing>
              <wp:anchor distT="45720" distB="45720" distL="114300" distR="114300" simplePos="0" relativeHeight="251658243" behindDoc="0" locked="0" layoutInCell="1" allowOverlap="1" wp14:anchorId="496D81B6" wp14:editId="634669D5">
                <wp:simplePos x="0" y="0"/>
                <wp:positionH relativeFrom="margin">
                  <wp:posOffset>1361440</wp:posOffset>
                </wp:positionH>
                <wp:positionV relativeFrom="paragraph">
                  <wp:posOffset>11430</wp:posOffset>
                </wp:positionV>
                <wp:extent cx="4692650" cy="596900"/>
                <wp:effectExtent l="0" t="0" r="12700" b="1270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596900"/>
                        </a:xfrm>
                        <a:prstGeom prst="rect">
                          <a:avLst/>
                        </a:prstGeom>
                        <a:solidFill>
                          <a:srgbClr val="FFFFFF"/>
                        </a:solidFill>
                        <a:ln w="9525">
                          <a:solidFill>
                            <a:srgbClr val="9C85C0">
                              <a:lumMod val="60000"/>
                              <a:lumOff val="40000"/>
                            </a:srgbClr>
                          </a:solidFill>
                          <a:miter lim="800000"/>
                          <a:headEnd/>
                          <a:tailEnd/>
                        </a:ln>
                      </wps:spPr>
                      <wps:txbx>
                        <w:txbxContent>
                          <w:p w14:paraId="6ADBBA43" w14:textId="25F81BC0" w:rsidR="00D6409F" w:rsidRPr="00134376" w:rsidRDefault="00D6409F" w:rsidP="00C50720">
                            <w:pPr>
                              <w:pStyle w:val="ListParagraph"/>
                              <w:numPr>
                                <w:ilvl w:val="0"/>
                                <w:numId w:val="4"/>
                              </w:numPr>
                              <w:rPr>
                                <w:rFonts w:ascii="Calibri" w:hAnsi="Calibri" w:cs="Calibri"/>
                                <w:sz w:val="20"/>
                                <w:szCs w:val="20"/>
                              </w:rPr>
                            </w:pPr>
                            <w:r w:rsidRPr="00743EC1">
                              <w:rPr>
                                <w:rFonts w:ascii="Calibri" w:hAnsi="Calibri" w:cs="Calibri"/>
                                <w:sz w:val="20"/>
                                <w:szCs w:val="20"/>
                              </w:rPr>
                              <w:t>This is a 90-minute session</w:t>
                            </w:r>
                            <w:r w:rsidR="00743EC1">
                              <w:rPr>
                                <w:rFonts w:ascii="Calibri" w:hAnsi="Calibri" w:cs="Calibri"/>
                                <w:sz w:val="20"/>
                                <w:szCs w:val="20"/>
                              </w:rPr>
                              <w:t xml:space="preserve"> focused on recogni</w:t>
                            </w:r>
                            <w:r w:rsidR="00D50572">
                              <w:rPr>
                                <w:rFonts w:ascii="Calibri" w:hAnsi="Calibri" w:cs="Calibri"/>
                                <w:sz w:val="20"/>
                                <w:szCs w:val="20"/>
                              </w:rPr>
                              <w:t>s</w:t>
                            </w:r>
                            <w:r w:rsidR="00743EC1">
                              <w:rPr>
                                <w:rFonts w:ascii="Calibri" w:hAnsi="Calibri" w:cs="Calibri"/>
                                <w:sz w:val="20"/>
                                <w:szCs w:val="20"/>
                              </w:rPr>
                              <w:t xml:space="preserve">ing, </w:t>
                            </w:r>
                            <w:r w:rsidR="003D3D2F">
                              <w:rPr>
                                <w:rFonts w:ascii="Calibri" w:hAnsi="Calibri" w:cs="Calibri"/>
                                <w:sz w:val="20"/>
                                <w:szCs w:val="20"/>
                              </w:rPr>
                              <w:t>assessing</w:t>
                            </w:r>
                            <w:r w:rsidR="00743EC1">
                              <w:rPr>
                                <w:rFonts w:ascii="Calibri" w:hAnsi="Calibri" w:cs="Calibri"/>
                                <w:sz w:val="20"/>
                                <w:szCs w:val="20"/>
                              </w:rPr>
                              <w:t xml:space="preserve"> and managing risk</w:t>
                            </w:r>
                            <w:r w:rsidR="00AE1DDF">
                              <w:rPr>
                                <w:rFonts w:ascii="Calibri" w:hAnsi="Calibri" w:cs="Calibri"/>
                                <w:sz w:val="20"/>
                                <w:szCs w:val="20"/>
                              </w:rPr>
                              <w:t>,</w:t>
                            </w:r>
                            <w:r w:rsidR="00743EC1">
                              <w:rPr>
                                <w:rFonts w:ascii="Calibri" w:hAnsi="Calibri" w:cs="Calibri"/>
                                <w:sz w:val="20"/>
                                <w:szCs w:val="20"/>
                              </w:rPr>
                              <w:t xml:space="preserve"> and victims and survivors</w:t>
                            </w:r>
                            <w:r w:rsidR="00AE1DDF">
                              <w:rPr>
                                <w:rFonts w:ascii="Calibri" w:hAnsi="Calibri" w:cs="Calibri"/>
                                <w:sz w:val="20"/>
                                <w:szCs w:val="20"/>
                              </w:rPr>
                              <w:t xml:space="preserve">. It uses a case study </w:t>
                            </w:r>
                            <w:r w:rsidR="00FE3722">
                              <w:rPr>
                                <w:rFonts w:ascii="Calibri" w:hAnsi="Calibri" w:cs="Calibri"/>
                                <w:sz w:val="20"/>
                                <w:szCs w:val="20"/>
                              </w:rPr>
                              <w:t>which focuses on how healthy culture and leadership can prevent safeguarding concerns from escalating</w:t>
                            </w:r>
                            <w:r w:rsidR="00743EC1">
                              <w:rPr>
                                <w:rFonts w:ascii="Calibri" w:hAnsi="Calibri" w:cs="Calibr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D81B6" id="_x0000_s1029" type="#_x0000_t202" style="position:absolute;margin-left:107.2pt;margin-top:.9pt;width:369.5pt;height:4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" strokecolor="#c4b6d9">
                <v:textbox>
                  <w:txbxContent>
                    <w:p w14:paraId="6ADBBA43" w14:textId="25F81BC0" w:rsidR="00D6409F" w:rsidRPr="00134376" w:rsidRDefault="00D6409F" w:rsidP="00C50720">
                      <w:pPr>
                        <w:pStyle w:val="ListParagraph"/>
                        <w:numPr>
                          <w:ilvl w:val="0"/>
                          <w:numId w:val="4"/>
                        </w:numPr>
                        <w:rPr>
                          <w:rFonts w:ascii="Calibri" w:hAnsi="Calibri" w:cs="Calibri"/>
                          <w:sz w:val="20"/>
                          <w:szCs w:val="20"/>
                        </w:rPr>
                      </w:pPr>
                      <w:r w:rsidRPr="00743EC1">
                        <w:rPr>
                          <w:rFonts w:ascii="Calibri" w:hAnsi="Calibri" w:cs="Calibri"/>
                          <w:sz w:val="20"/>
                          <w:szCs w:val="20"/>
                        </w:rPr>
                        <w:t>This is a 90-minute session</w:t>
                      </w:r>
                      <w:r w:rsidR="00743EC1">
                        <w:rPr>
                          <w:rFonts w:ascii="Calibri" w:hAnsi="Calibri" w:cs="Calibri"/>
                          <w:sz w:val="20"/>
                          <w:szCs w:val="20"/>
                        </w:rPr>
                        <w:t xml:space="preserve"> focused on recogni</w:t>
                      </w:r>
                      <w:r w:rsidR="00D50572">
                        <w:rPr>
                          <w:rFonts w:ascii="Calibri" w:hAnsi="Calibri" w:cs="Calibri"/>
                          <w:sz w:val="20"/>
                          <w:szCs w:val="20"/>
                        </w:rPr>
                        <w:t>s</w:t>
                      </w:r>
                      <w:r w:rsidR="00743EC1">
                        <w:rPr>
                          <w:rFonts w:ascii="Calibri" w:hAnsi="Calibri" w:cs="Calibri"/>
                          <w:sz w:val="20"/>
                          <w:szCs w:val="20"/>
                        </w:rPr>
                        <w:t xml:space="preserve">ing, </w:t>
                      </w:r>
                      <w:r w:rsidR="003D3D2F">
                        <w:rPr>
                          <w:rFonts w:ascii="Calibri" w:hAnsi="Calibri" w:cs="Calibri"/>
                          <w:sz w:val="20"/>
                          <w:szCs w:val="20"/>
                        </w:rPr>
                        <w:t>assessing</w:t>
                      </w:r>
                      <w:r w:rsidR="00743EC1">
                        <w:rPr>
                          <w:rFonts w:ascii="Calibri" w:hAnsi="Calibri" w:cs="Calibri"/>
                          <w:sz w:val="20"/>
                          <w:szCs w:val="20"/>
                        </w:rPr>
                        <w:t xml:space="preserve"> and managing risk</w:t>
                      </w:r>
                      <w:r w:rsidR="00AE1DDF">
                        <w:rPr>
                          <w:rFonts w:ascii="Calibri" w:hAnsi="Calibri" w:cs="Calibri"/>
                          <w:sz w:val="20"/>
                          <w:szCs w:val="20"/>
                        </w:rPr>
                        <w:t>,</w:t>
                      </w:r>
                      <w:r w:rsidR="00743EC1">
                        <w:rPr>
                          <w:rFonts w:ascii="Calibri" w:hAnsi="Calibri" w:cs="Calibri"/>
                          <w:sz w:val="20"/>
                          <w:szCs w:val="20"/>
                        </w:rPr>
                        <w:t xml:space="preserve"> and victims and survivors</w:t>
                      </w:r>
                      <w:r w:rsidR="00AE1DDF">
                        <w:rPr>
                          <w:rFonts w:ascii="Calibri" w:hAnsi="Calibri" w:cs="Calibri"/>
                          <w:sz w:val="20"/>
                          <w:szCs w:val="20"/>
                        </w:rPr>
                        <w:t xml:space="preserve">. It uses a case study </w:t>
                      </w:r>
                      <w:r w:rsidR="00FE3722">
                        <w:rPr>
                          <w:rFonts w:ascii="Calibri" w:hAnsi="Calibri" w:cs="Calibri"/>
                          <w:sz w:val="20"/>
                          <w:szCs w:val="20"/>
                        </w:rPr>
                        <w:t>which focuses on how healthy culture and leadership can prevent safeguarding concerns from escalating</w:t>
                      </w:r>
                      <w:r w:rsidR="00743EC1">
                        <w:rPr>
                          <w:rFonts w:ascii="Calibri" w:hAnsi="Calibri" w:cs="Calibri"/>
                          <w:sz w:val="20"/>
                          <w:szCs w:val="20"/>
                        </w:rPr>
                        <w:t>.</w:t>
                      </w:r>
                    </w:p>
                  </w:txbxContent>
                </v:textbox>
                <w10:wrap type="square" anchorx="margin"/>
              </v:shape>
            </w:pict>
          </mc:Fallback>
        </mc:AlternateContent>
      </w:r>
    </w:p>
    <w:p w14:paraId="30B0BDFC" w14:textId="4758CBCC" w:rsidR="00D6409F" w:rsidRDefault="00D6409F" w:rsidP="00147197">
      <w:pPr>
        <w:spacing w:after="200" w:line="240" w:lineRule="auto"/>
        <w:rPr>
          <w:rFonts w:ascii="Calibri" w:hAnsi="Calibri" w:cs="Calibri"/>
          <w:b/>
          <w:sz w:val="28"/>
          <w:szCs w:val="28"/>
        </w:rPr>
      </w:pPr>
    </w:p>
    <w:p w14:paraId="34D2E6E9" w14:textId="186A52B5" w:rsidR="00D6409F" w:rsidRDefault="00D6409F" w:rsidP="00147197">
      <w:pPr>
        <w:spacing w:after="200" w:line="240" w:lineRule="auto"/>
        <w:rPr>
          <w:rFonts w:ascii="Calibri" w:hAnsi="Calibri" w:cs="Calibri"/>
          <w:b/>
          <w:sz w:val="28"/>
          <w:szCs w:val="28"/>
        </w:rPr>
      </w:pPr>
    </w:p>
    <w:p w14:paraId="597A9647" w14:textId="60A27D1A" w:rsidR="00D6409F" w:rsidRDefault="00D6409F" w:rsidP="00147197">
      <w:pPr>
        <w:spacing w:after="200" w:line="240" w:lineRule="auto"/>
        <w:rPr>
          <w:rFonts w:ascii="Calibri" w:hAnsi="Calibri" w:cs="Calibri"/>
          <w:b/>
          <w:sz w:val="28"/>
          <w:szCs w:val="28"/>
        </w:rPr>
      </w:pPr>
      <w:r w:rsidRPr="00C31D6A">
        <w:rPr>
          <w:rFonts w:ascii="Calibri" w:hAnsi="Calibri" w:cs="Calibri"/>
          <w:noProof/>
        </w:rPr>
        <mc:AlternateContent>
          <mc:Choice Requires="wps">
            <w:drawing>
              <wp:anchor distT="45720" distB="45720" distL="114300" distR="114300" simplePos="0" relativeHeight="251658244" behindDoc="0" locked="0" layoutInCell="1" allowOverlap="1" wp14:anchorId="2C090F81" wp14:editId="6102EF0B">
                <wp:simplePos x="0" y="0"/>
                <wp:positionH relativeFrom="margin">
                  <wp:posOffset>1402715</wp:posOffset>
                </wp:positionH>
                <wp:positionV relativeFrom="paragraph">
                  <wp:posOffset>22860</wp:posOffset>
                </wp:positionV>
                <wp:extent cx="4629150" cy="1377950"/>
                <wp:effectExtent l="0" t="0" r="19050" b="1270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377950"/>
                        </a:xfrm>
                        <a:prstGeom prst="rect">
                          <a:avLst/>
                        </a:prstGeom>
                        <a:solidFill>
                          <a:srgbClr val="FFFFFF"/>
                        </a:solidFill>
                        <a:ln w="9525">
                          <a:solidFill>
                            <a:srgbClr val="9C85C0">
                              <a:lumMod val="60000"/>
                              <a:lumOff val="40000"/>
                            </a:srgbClr>
                          </a:solidFill>
                          <a:miter lim="800000"/>
                          <a:headEnd/>
                          <a:tailEnd/>
                        </a:ln>
                      </wps:spPr>
                      <wps:txbx>
                        <w:txbxContent>
                          <w:p w14:paraId="3F3B7BA1" w14:textId="7866BC7E" w:rsidR="00D6409F" w:rsidRPr="001D1F51" w:rsidRDefault="00CD34BA" w:rsidP="00C50720">
                            <w:pPr>
                              <w:pStyle w:val="ListParagraph"/>
                              <w:numPr>
                                <w:ilvl w:val="0"/>
                                <w:numId w:val="5"/>
                              </w:numPr>
                              <w:rPr>
                                <w:rFonts w:ascii="Calibri" w:hAnsi="Calibri" w:cs="Calibri"/>
                                <w:sz w:val="20"/>
                                <w:szCs w:val="20"/>
                              </w:rPr>
                            </w:pPr>
                            <w:r>
                              <w:rPr>
                                <w:rFonts w:ascii="Calibri" w:hAnsi="Calibri" w:cs="Calibri"/>
                                <w:sz w:val="20"/>
                                <w:szCs w:val="20"/>
                              </w:rPr>
                              <w:t>You</w:t>
                            </w:r>
                            <w:r w:rsidR="00D6409F">
                              <w:rPr>
                                <w:rFonts w:ascii="Calibri" w:hAnsi="Calibri" w:cs="Calibri"/>
                                <w:sz w:val="20"/>
                                <w:szCs w:val="20"/>
                              </w:rPr>
                              <w:t xml:space="preserve"> need to </w:t>
                            </w:r>
                            <w:r w:rsidR="007A5383">
                              <w:rPr>
                                <w:rFonts w:ascii="Calibri" w:hAnsi="Calibri" w:cs="Calibri"/>
                                <w:sz w:val="20"/>
                                <w:szCs w:val="20"/>
                              </w:rPr>
                              <w:t>complete</w:t>
                            </w:r>
                            <w:r>
                              <w:rPr>
                                <w:rFonts w:ascii="Calibri" w:hAnsi="Calibri" w:cs="Calibri"/>
                                <w:sz w:val="20"/>
                                <w:szCs w:val="20"/>
                              </w:rPr>
                              <w:t xml:space="preserve"> this</w:t>
                            </w:r>
                            <w:r w:rsidR="007A5383">
                              <w:rPr>
                                <w:rFonts w:ascii="Calibri" w:hAnsi="Calibri" w:cs="Calibri"/>
                                <w:sz w:val="20"/>
                                <w:szCs w:val="20"/>
                              </w:rPr>
                              <w:t xml:space="preserve"> </w:t>
                            </w:r>
                            <w:r w:rsidR="00D6409F">
                              <w:rPr>
                                <w:rFonts w:ascii="Calibri" w:hAnsi="Calibri" w:cs="Calibri"/>
                                <w:sz w:val="20"/>
                                <w:szCs w:val="20"/>
                              </w:rPr>
                              <w:t xml:space="preserve">after the </w:t>
                            </w:r>
                            <w:r>
                              <w:rPr>
                                <w:rFonts w:ascii="Calibri" w:hAnsi="Calibri" w:cs="Calibri"/>
                                <w:sz w:val="20"/>
                                <w:szCs w:val="20"/>
                              </w:rPr>
                              <w:t>second session</w:t>
                            </w:r>
                            <w:r w:rsidR="00D6409F">
                              <w:rPr>
                                <w:rFonts w:ascii="Calibri" w:hAnsi="Calibri" w:cs="Calibri"/>
                                <w:sz w:val="20"/>
                                <w:szCs w:val="20"/>
                              </w:rPr>
                              <w:t xml:space="preserve"> to appropriately evaluate the outcomes of the course</w:t>
                            </w:r>
                            <w:r w:rsidR="008D1446">
                              <w:rPr>
                                <w:rFonts w:ascii="Calibri" w:hAnsi="Calibri" w:cs="Calibri"/>
                                <w:sz w:val="20"/>
                                <w:szCs w:val="20"/>
                              </w:rPr>
                              <w:t xml:space="preserve">, </w:t>
                            </w:r>
                            <w:r>
                              <w:rPr>
                                <w:rFonts w:ascii="Calibri" w:hAnsi="Calibri" w:cs="Calibri"/>
                                <w:sz w:val="20"/>
                                <w:szCs w:val="20"/>
                              </w:rPr>
                              <w:t xml:space="preserve">what you have learnt </w:t>
                            </w:r>
                            <w:r w:rsidR="008D1446">
                              <w:rPr>
                                <w:rFonts w:ascii="Calibri" w:hAnsi="Calibri" w:cs="Calibri"/>
                                <w:sz w:val="20"/>
                                <w:szCs w:val="20"/>
                              </w:rPr>
                              <w:t xml:space="preserve">from it and how </w:t>
                            </w:r>
                            <w:r>
                              <w:rPr>
                                <w:rFonts w:ascii="Calibri" w:hAnsi="Calibri" w:cs="Calibri"/>
                                <w:sz w:val="20"/>
                                <w:szCs w:val="20"/>
                              </w:rPr>
                              <w:t xml:space="preserve">you </w:t>
                            </w:r>
                            <w:r w:rsidR="008D1446">
                              <w:rPr>
                                <w:rFonts w:ascii="Calibri" w:hAnsi="Calibri" w:cs="Calibri"/>
                                <w:sz w:val="20"/>
                                <w:szCs w:val="20"/>
                              </w:rPr>
                              <w:t xml:space="preserve">will put </w:t>
                            </w:r>
                            <w:r>
                              <w:rPr>
                                <w:rFonts w:ascii="Calibri" w:hAnsi="Calibri" w:cs="Calibri"/>
                                <w:sz w:val="20"/>
                                <w:szCs w:val="20"/>
                              </w:rPr>
                              <w:t xml:space="preserve">this </w:t>
                            </w:r>
                            <w:r w:rsidR="008D1446">
                              <w:rPr>
                                <w:rFonts w:ascii="Calibri" w:hAnsi="Calibri" w:cs="Calibri"/>
                                <w:sz w:val="20"/>
                                <w:szCs w:val="20"/>
                              </w:rPr>
                              <w:t xml:space="preserve">into </w:t>
                            </w:r>
                            <w:r w:rsidR="001D1F51">
                              <w:rPr>
                                <w:rFonts w:ascii="Calibri" w:hAnsi="Calibri" w:cs="Calibri"/>
                                <w:sz w:val="20"/>
                                <w:szCs w:val="20"/>
                              </w:rPr>
                              <w:t>practice. You</w:t>
                            </w:r>
                            <w:r w:rsidR="00685EAA">
                              <w:rPr>
                                <w:rFonts w:ascii="Calibri" w:hAnsi="Calibri" w:cs="Calibri"/>
                                <w:sz w:val="20"/>
                                <w:szCs w:val="20"/>
                              </w:rPr>
                              <w:t xml:space="preserve"> can either do this during the training day or send it </w:t>
                            </w:r>
                            <w:r w:rsidR="001D1F51">
                              <w:rPr>
                                <w:rFonts w:ascii="Calibri" w:hAnsi="Calibri" w:cs="Calibri"/>
                                <w:sz w:val="20"/>
                                <w:szCs w:val="20"/>
                              </w:rPr>
                              <w:t xml:space="preserve">afterwards to </w:t>
                            </w:r>
                            <w:r w:rsidR="003D23BB" w:rsidRPr="003D23BB">
                              <w:rPr>
                                <w:rFonts w:ascii="Calibri" w:hAnsi="Calibri" w:cs="Calibri"/>
                                <w:b/>
                                <w:bCs/>
                                <w:sz w:val="20"/>
                                <w:szCs w:val="20"/>
                              </w:rPr>
                              <w:t>tasksubmission</w:t>
                            </w:r>
                            <w:r w:rsidR="003D23BB">
                              <w:rPr>
                                <w:rFonts w:ascii="Calibri" w:hAnsi="Calibri" w:cs="Calibri"/>
                                <w:b/>
                                <w:bCs/>
                                <w:sz w:val="20"/>
                                <w:szCs w:val="20"/>
                              </w:rPr>
                              <w:t>@chichester</w:t>
                            </w:r>
                            <w:r w:rsidR="001458A4">
                              <w:rPr>
                                <w:rFonts w:ascii="Calibri" w:hAnsi="Calibri" w:cs="Calibri"/>
                                <w:b/>
                                <w:bCs/>
                                <w:sz w:val="20"/>
                                <w:szCs w:val="20"/>
                              </w:rPr>
                              <w:t>.anglican.og</w:t>
                            </w:r>
                            <w:r w:rsidR="00BE1575">
                              <w:rPr>
                                <w:rFonts w:ascii="Calibri" w:hAnsi="Calibri" w:cs="Calibri"/>
                                <w:b/>
                                <w:bCs/>
                                <w:sz w:val="20"/>
                                <w:szCs w:val="20"/>
                              </w:rPr>
                              <w:t xml:space="preserve"> </w:t>
                            </w:r>
                            <w:r w:rsidR="00F676AC">
                              <w:rPr>
                                <w:rFonts w:ascii="Calibri" w:hAnsi="Calibri" w:cs="Calibri"/>
                                <w:sz w:val="20"/>
                                <w:szCs w:val="20"/>
                              </w:rPr>
                              <w:t>within six weeks.</w:t>
                            </w:r>
                          </w:p>
                          <w:p w14:paraId="1D046865" w14:textId="4C94C2E5" w:rsidR="001D1F51" w:rsidRPr="00134376" w:rsidRDefault="001D1F51" w:rsidP="00C50720">
                            <w:pPr>
                              <w:pStyle w:val="ListParagraph"/>
                              <w:numPr>
                                <w:ilvl w:val="0"/>
                                <w:numId w:val="5"/>
                              </w:numPr>
                              <w:rPr>
                                <w:rFonts w:ascii="Calibri" w:hAnsi="Calibri" w:cs="Calibri"/>
                                <w:sz w:val="20"/>
                                <w:szCs w:val="20"/>
                              </w:rPr>
                            </w:pPr>
                            <w:r>
                              <w:rPr>
                                <w:rFonts w:ascii="Calibri" w:hAnsi="Calibri" w:cs="Calibri"/>
                                <w:b/>
                                <w:bCs/>
                                <w:sz w:val="20"/>
                                <w:szCs w:val="20"/>
                              </w:rPr>
                              <w:t xml:space="preserve">Please note that you will not receive your safeguarding certificate until you have completed your evaluation and action plan.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90F81" id="_x0000_s1030" type="#_x0000_t202" style="position:absolute;margin-left:110.45pt;margin-top:1.8pt;width:364.5pt;height:108.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" strokecolor="#c4b6d9">
                <v:textbox>
                  <w:txbxContent>
                    <w:p w14:paraId="3F3B7BA1" w14:textId="7866BC7E" w:rsidR="00D6409F" w:rsidRPr="001D1F51" w:rsidRDefault="00CD34BA" w:rsidP="00C50720">
                      <w:pPr>
                        <w:pStyle w:val="ListParagraph"/>
                        <w:numPr>
                          <w:ilvl w:val="0"/>
                          <w:numId w:val="5"/>
                        </w:numPr>
                        <w:rPr>
                          <w:rFonts w:ascii="Calibri" w:hAnsi="Calibri" w:cs="Calibri"/>
                          <w:sz w:val="20"/>
                          <w:szCs w:val="20"/>
                        </w:rPr>
                      </w:pPr>
                      <w:r>
                        <w:rPr>
                          <w:rFonts w:ascii="Calibri" w:hAnsi="Calibri" w:cs="Calibri"/>
                          <w:sz w:val="20"/>
                          <w:szCs w:val="20"/>
                        </w:rPr>
                        <w:t>You</w:t>
                      </w:r>
                      <w:r w:rsidR="00D6409F">
                        <w:rPr>
                          <w:rFonts w:ascii="Calibri" w:hAnsi="Calibri" w:cs="Calibri"/>
                          <w:sz w:val="20"/>
                          <w:szCs w:val="20"/>
                        </w:rPr>
                        <w:t xml:space="preserve"> need to </w:t>
                      </w:r>
                      <w:r w:rsidR="007A5383">
                        <w:rPr>
                          <w:rFonts w:ascii="Calibri" w:hAnsi="Calibri" w:cs="Calibri"/>
                          <w:sz w:val="20"/>
                          <w:szCs w:val="20"/>
                        </w:rPr>
                        <w:t>complete</w:t>
                      </w:r>
                      <w:r>
                        <w:rPr>
                          <w:rFonts w:ascii="Calibri" w:hAnsi="Calibri" w:cs="Calibri"/>
                          <w:sz w:val="20"/>
                          <w:szCs w:val="20"/>
                        </w:rPr>
                        <w:t xml:space="preserve"> this</w:t>
                      </w:r>
                      <w:r w:rsidR="007A5383">
                        <w:rPr>
                          <w:rFonts w:ascii="Calibri" w:hAnsi="Calibri" w:cs="Calibri"/>
                          <w:sz w:val="20"/>
                          <w:szCs w:val="20"/>
                        </w:rPr>
                        <w:t xml:space="preserve"> </w:t>
                      </w:r>
                      <w:r w:rsidR="00D6409F">
                        <w:rPr>
                          <w:rFonts w:ascii="Calibri" w:hAnsi="Calibri" w:cs="Calibri"/>
                          <w:sz w:val="20"/>
                          <w:szCs w:val="20"/>
                        </w:rPr>
                        <w:t xml:space="preserve">after the </w:t>
                      </w:r>
                      <w:r>
                        <w:rPr>
                          <w:rFonts w:ascii="Calibri" w:hAnsi="Calibri" w:cs="Calibri"/>
                          <w:sz w:val="20"/>
                          <w:szCs w:val="20"/>
                        </w:rPr>
                        <w:t>second session</w:t>
                      </w:r>
                      <w:r w:rsidR="00D6409F">
                        <w:rPr>
                          <w:rFonts w:ascii="Calibri" w:hAnsi="Calibri" w:cs="Calibri"/>
                          <w:sz w:val="20"/>
                          <w:szCs w:val="20"/>
                        </w:rPr>
                        <w:t xml:space="preserve"> to appropriately evaluate the outcomes of the course</w:t>
                      </w:r>
                      <w:r w:rsidR="008D1446">
                        <w:rPr>
                          <w:rFonts w:ascii="Calibri" w:hAnsi="Calibri" w:cs="Calibri"/>
                          <w:sz w:val="20"/>
                          <w:szCs w:val="20"/>
                        </w:rPr>
                        <w:t xml:space="preserve">, </w:t>
                      </w:r>
                      <w:r>
                        <w:rPr>
                          <w:rFonts w:ascii="Calibri" w:hAnsi="Calibri" w:cs="Calibri"/>
                          <w:sz w:val="20"/>
                          <w:szCs w:val="20"/>
                        </w:rPr>
                        <w:t xml:space="preserve">what you have learnt </w:t>
                      </w:r>
                      <w:r w:rsidR="008D1446">
                        <w:rPr>
                          <w:rFonts w:ascii="Calibri" w:hAnsi="Calibri" w:cs="Calibri"/>
                          <w:sz w:val="20"/>
                          <w:szCs w:val="20"/>
                        </w:rPr>
                        <w:t xml:space="preserve">from it and how </w:t>
                      </w:r>
                      <w:r>
                        <w:rPr>
                          <w:rFonts w:ascii="Calibri" w:hAnsi="Calibri" w:cs="Calibri"/>
                          <w:sz w:val="20"/>
                          <w:szCs w:val="20"/>
                        </w:rPr>
                        <w:t xml:space="preserve">you </w:t>
                      </w:r>
                      <w:r w:rsidR="008D1446">
                        <w:rPr>
                          <w:rFonts w:ascii="Calibri" w:hAnsi="Calibri" w:cs="Calibri"/>
                          <w:sz w:val="20"/>
                          <w:szCs w:val="20"/>
                        </w:rPr>
                        <w:t xml:space="preserve">will put </w:t>
                      </w:r>
                      <w:r>
                        <w:rPr>
                          <w:rFonts w:ascii="Calibri" w:hAnsi="Calibri" w:cs="Calibri"/>
                          <w:sz w:val="20"/>
                          <w:szCs w:val="20"/>
                        </w:rPr>
                        <w:t xml:space="preserve">this </w:t>
                      </w:r>
                      <w:r w:rsidR="008D1446">
                        <w:rPr>
                          <w:rFonts w:ascii="Calibri" w:hAnsi="Calibri" w:cs="Calibri"/>
                          <w:sz w:val="20"/>
                          <w:szCs w:val="20"/>
                        </w:rPr>
                        <w:t xml:space="preserve">into </w:t>
                      </w:r>
                      <w:r w:rsidR="001D1F51">
                        <w:rPr>
                          <w:rFonts w:ascii="Calibri" w:hAnsi="Calibri" w:cs="Calibri"/>
                          <w:sz w:val="20"/>
                          <w:szCs w:val="20"/>
                        </w:rPr>
                        <w:t>practice. You</w:t>
                      </w:r>
                      <w:r w:rsidR="00685EAA">
                        <w:rPr>
                          <w:rFonts w:ascii="Calibri" w:hAnsi="Calibri" w:cs="Calibri"/>
                          <w:sz w:val="20"/>
                          <w:szCs w:val="20"/>
                        </w:rPr>
                        <w:t xml:space="preserve"> can either do this during the training day or send it </w:t>
                      </w:r>
                      <w:r w:rsidR="001D1F51">
                        <w:rPr>
                          <w:rFonts w:ascii="Calibri" w:hAnsi="Calibri" w:cs="Calibri"/>
                          <w:sz w:val="20"/>
                          <w:szCs w:val="20"/>
                        </w:rPr>
                        <w:t xml:space="preserve">afterwards to </w:t>
                      </w:r>
                      <w:r w:rsidR="003D23BB" w:rsidRPr="003D23BB">
                        <w:rPr>
                          <w:rFonts w:ascii="Calibri" w:hAnsi="Calibri" w:cs="Calibri"/>
                          <w:b/>
                          <w:bCs/>
                          <w:sz w:val="20"/>
                          <w:szCs w:val="20"/>
                        </w:rPr>
                        <w:t>tasksubmission</w:t>
                      </w:r>
                      <w:r w:rsidR="003D23BB">
                        <w:rPr>
                          <w:rFonts w:ascii="Calibri" w:hAnsi="Calibri" w:cs="Calibri"/>
                          <w:b/>
                          <w:bCs/>
                          <w:sz w:val="20"/>
                          <w:szCs w:val="20"/>
                        </w:rPr>
                        <w:t>@chichester</w:t>
                      </w:r>
                      <w:r w:rsidR="001458A4">
                        <w:rPr>
                          <w:rFonts w:ascii="Calibri" w:hAnsi="Calibri" w:cs="Calibri"/>
                          <w:b/>
                          <w:bCs/>
                          <w:sz w:val="20"/>
                          <w:szCs w:val="20"/>
                        </w:rPr>
                        <w:t>.anglican.og</w:t>
                      </w:r>
                      <w:r w:rsidR="00BE1575">
                        <w:rPr>
                          <w:rFonts w:ascii="Calibri" w:hAnsi="Calibri" w:cs="Calibri"/>
                          <w:b/>
                          <w:bCs/>
                          <w:sz w:val="20"/>
                          <w:szCs w:val="20"/>
                        </w:rPr>
                        <w:t xml:space="preserve"> </w:t>
                      </w:r>
                      <w:r w:rsidR="00F676AC">
                        <w:rPr>
                          <w:rFonts w:ascii="Calibri" w:hAnsi="Calibri" w:cs="Calibri"/>
                          <w:sz w:val="20"/>
                          <w:szCs w:val="20"/>
                        </w:rPr>
                        <w:t>within six weeks.</w:t>
                      </w:r>
                    </w:p>
                    <w:p w14:paraId="1D046865" w14:textId="4C94C2E5" w:rsidR="001D1F51" w:rsidRPr="00134376" w:rsidRDefault="001D1F51" w:rsidP="00C50720">
                      <w:pPr>
                        <w:pStyle w:val="ListParagraph"/>
                        <w:numPr>
                          <w:ilvl w:val="0"/>
                          <w:numId w:val="5"/>
                        </w:numPr>
                        <w:rPr>
                          <w:rFonts w:ascii="Calibri" w:hAnsi="Calibri" w:cs="Calibri"/>
                          <w:sz w:val="20"/>
                          <w:szCs w:val="20"/>
                        </w:rPr>
                      </w:pPr>
                      <w:r>
                        <w:rPr>
                          <w:rFonts w:ascii="Calibri" w:hAnsi="Calibri" w:cs="Calibri"/>
                          <w:b/>
                          <w:bCs/>
                          <w:sz w:val="20"/>
                          <w:szCs w:val="20"/>
                        </w:rPr>
                        <w:t xml:space="preserve">Please note that you will not receive your safeguarding certificate until you have completed your evaluation and action plan. </w:t>
                      </w:r>
                    </w:p>
                  </w:txbxContent>
                </v:textbox>
                <w10:wrap type="square" anchorx="margin"/>
              </v:shape>
            </w:pict>
          </mc:Fallback>
        </mc:AlternateContent>
      </w:r>
    </w:p>
    <w:p w14:paraId="1EB73F4E" w14:textId="77777777" w:rsidR="00D6409F" w:rsidRDefault="00D6409F" w:rsidP="00147197">
      <w:pPr>
        <w:spacing w:after="200" w:line="240" w:lineRule="auto"/>
        <w:rPr>
          <w:rFonts w:ascii="Calibri" w:hAnsi="Calibri" w:cs="Calibri"/>
          <w:b/>
          <w:sz w:val="28"/>
          <w:szCs w:val="28"/>
        </w:rPr>
      </w:pPr>
    </w:p>
    <w:p w14:paraId="7D7324D2" w14:textId="77777777" w:rsidR="00D6409F" w:rsidRDefault="00D6409F" w:rsidP="00147197">
      <w:pPr>
        <w:spacing w:after="200" w:line="240" w:lineRule="auto"/>
        <w:rPr>
          <w:rFonts w:ascii="Calibri" w:hAnsi="Calibri" w:cs="Calibri"/>
          <w:b/>
          <w:sz w:val="28"/>
          <w:szCs w:val="28"/>
        </w:rPr>
      </w:pPr>
    </w:p>
    <w:p w14:paraId="719109D4" w14:textId="77777777" w:rsidR="00D6409F" w:rsidRDefault="00D6409F" w:rsidP="00147197">
      <w:pPr>
        <w:spacing w:after="200" w:line="240" w:lineRule="auto"/>
        <w:rPr>
          <w:rFonts w:ascii="Calibri" w:hAnsi="Calibri" w:cs="Calibri"/>
          <w:b/>
          <w:sz w:val="28"/>
          <w:szCs w:val="28"/>
        </w:rPr>
      </w:pPr>
    </w:p>
    <w:p w14:paraId="321FAFA2" w14:textId="77777777" w:rsidR="00940127" w:rsidRDefault="00940127" w:rsidP="007561A7">
      <w:pPr>
        <w:rPr>
          <w:rFonts w:ascii="Calibri" w:hAnsi="Calibri" w:cs="Calibri"/>
          <w:b/>
          <w:sz w:val="36"/>
          <w:szCs w:val="36"/>
        </w:rPr>
      </w:pPr>
      <w:r>
        <w:rPr>
          <w:rFonts w:ascii="Calibri" w:hAnsi="Calibri" w:cs="Calibri"/>
          <w:b/>
          <w:sz w:val="36"/>
          <w:szCs w:val="36"/>
        </w:rPr>
        <w:br w:type="page"/>
      </w:r>
    </w:p>
    <w:p w14:paraId="101406FF" w14:textId="77777777" w:rsidR="00F6685C" w:rsidRDefault="00F6685C" w:rsidP="007561A7">
      <w:pPr>
        <w:rPr>
          <w:rFonts w:ascii="Calibri" w:hAnsi="Calibri" w:cs="Calibri"/>
          <w:b/>
          <w:bCs/>
        </w:rPr>
      </w:pPr>
      <w:bookmarkStart w:id="1" w:name="_Hlk61954744"/>
      <w:bookmarkStart w:id="2" w:name="_Hlk41651744"/>
    </w:p>
    <w:p w14:paraId="70EDFA1D" w14:textId="77777777" w:rsidR="00F6685C" w:rsidRDefault="00F6685C" w:rsidP="007561A7">
      <w:pPr>
        <w:rPr>
          <w:rFonts w:ascii="Calibri" w:hAnsi="Calibri" w:cs="Calibri"/>
          <w:b/>
          <w:bCs/>
        </w:rPr>
      </w:pPr>
    </w:p>
    <w:p w14:paraId="350AA92D" w14:textId="77777777" w:rsidR="00D66E05" w:rsidRDefault="00D66E05" w:rsidP="00F6685C">
      <w:pPr>
        <w:spacing w:after="120" w:line="240" w:lineRule="auto"/>
        <w:rPr>
          <w:rFonts w:ascii="Calibri" w:eastAsia="MS Mincho" w:hAnsi="Calibri" w:cs="Calibri"/>
        </w:rPr>
      </w:pPr>
    </w:p>
    <w:p w14:paraId="72004D79" w14:textId="77777777" w:rsidR="00D66E05" w:rsidRDefault="00D66E05" w:rsidP="00F6685C">
      <w:pPr>
        <w:spacing w:after="120" w:line="240" w:lineRule="auto"/>
        <w:rPr>
          <w:rFonts w:ascii="Calibri" w:eastAsia="MS Mincho" w:hAnsi="Calibri" w:cs="Calibri"/>
        </w:rPr>
      </w:pPr>
    </w:p>
    <w:p w14:paraId="005B8A3D" w14:textId="0D4C89A4" w:rsidR="00796CFC" w:rsidRDefault="00796CFC" w:rsidP="00796CFC">
      <w:pPr>
        <w:spacing w:after="120" w:line="240" w:lineRule="auto"/>
        <w:jc w:val="center"/>
        <w:rPr>
          <w:rFonts w:ascii="Calibri" w:eastAsia="MS Mincho" w:hAnsi="Calibri" w:cs="Calibri"/>
          <w:b/>
          <w:bCs/>
          <w:u w:val="single"/>
        </w:rPr>
      </w:pPr>
      <w:r w:rsidRPr="00796CFC">
        <w:rPr>
          <w:rFonts w:ascii="Calibri" w:eastAsia="MS Mincho" w:hAnsi="Calibri" w:cs="Calibri"/>
          <w:b/>
          <w:bCs/>
          <w:u w:val="single"/>
        </w:rPr>
        <w:t>Useful documents referred to in training and for reflections.</w:t>
      </w:r>
    </w:p>
    <w:p w14:paraId="2B7CAE72" w14:textId="77777777" w:rsidR="00796CFC" w:rsidRPr="00796CFC" w:rsidRDefault="00796CFC" w:rsidP="00796CFC">
      <w:pPr>
        <w:spacing w:after="120" w:line="240" w:lineRule="auto"/>
        <w:jc w:val="center"/>
        <w:rPr>
          <w:rFonts w:ascii="Calibri" w:eastAsia="MS Mincho" w:hAnsi="Calibri" w:cs="Calibri"/>
          <w:b/>
          <w:bCs/>
          <w:u w:val="single"/>
        </w:rPr>
      </w:pPr>
    </w:p>
    <w:p w14:paraId="74A11EBF" w14:textId="544BF0A3" w:rsidR="00F6685C" w:rsidRDefault="00F6685C" w:rsidP="00796CFC">
      <w:pPr>
        <w:spacing w:after="120" w:line="240" w:lineRule="auto"/>
        <w:rPr>
          <w:rFonts w:ascii="Calibri" w:eastAsia="MS Mincho" w:hAnsi="Calibri" w:cs="Calibri"/>
        </w:rPr>
      </w:pPr>
      <w:r>
        <w:rPr>
          <w:rFonts w:ascii="Calibri" w:eastAsia="MS Mincho" w:hAnsi="Calibri" w:cs="Calibri"/>
        </w:rPr>
        <w:t>The National Safeguarding Standards</w:t>
      </w:r>
    </w:p>
    <w:p w14:paraId="489C06B2" w14:textId="77777777" w:rsidR="00F6685C" w:rsidRDefault="00F6685C" w:rsidP="00F6685C">
      <w:pPr>
        <w:spacing w:after="120" w:line="240" w:lineRule="auto"/>
        <w:rPr>
          <w:rFonts w:ascii="Calibri" w:eastAsia="MS Mincho" w:hAnsi="Calibri" w:cs="Calibri"/>
        </w:rPr>
      </w:pPr>
    </w:p>
    <w:p w14:paraId="438F17A2" w14:textId="638A6A9B" w:rsidR="00F6685C" w:rsidRDefault="00F6685C" w:rsidP="00F6685C">
      <w:pPr>
        <w:spacing w:after="120" w:line="240" w:lineRule="auto"/>
        <w:rPr>
          <w:rFonts w:ascii="Calibri" w:eastAsia="MS Mincho" w:hAnsi="Calibri" w:cs="Calibri"/>
          <w:noProof/>
        </w:rPr>
      </w:pPr>
      <w:r>
        <w:rPr>
          <w:rFonts w:ascii="Calibri" w:eastAsia="MS Mincho" w:hAnsi="Calibri" w:cs="Calibri"/>
          <w:noProof/>
        </w:rPr>
        <w:drawing>
          <wp:inline distT="0" distB="0" distL="0" distR="0" wp14:anchorId="5028A475" wp14:editId="1F9FBA59">
            <wp:extent cx="6659880" cy="3807460"/>
            <wp:effectExtent l="0" t="0" r="7620" b="0"/>
            <wp:docPr id="1188906592" name="Picture 1" descr="A group of colorful rectangular banner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93613" name="Picture 1" descr="A group of colorful rectangular banners with white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659880" cy="3807460"/>
                    </a:xfrm>
                    <a:prstGeom prst="rect">
                      <a:avLst/>
                    </a:prstGeom>
                  </pic:spPr>
                </pic:pic>
              </a:graphicData>
            </a:graphic>
          </wp:inline>
        </w:drawing>
      </w:r>
    </w:p>
    <w:p w14:paraId="64257B19" w14:textId="77777777" w:rsidR="00F6685C" w:rsidRDefault="00F6685C" w:rsidP="00F6685C">
      <w:pPr>
        <w:spacing w:after="120" w:line="240" w:lineRule="auto"/>
        <w:rPr>
          <w:rFonts w:ascii="Calibri" w:eastAsia="MS Mincho" w:hAnsi="Calibri" w:cs="Calibri"/>
          <w:noProof/>
        </w:rPr>
      </w:pPr>
    </w:p>
    <w:p w14:paraId="07B64BC3" w14:textId="6B5D2F57" w:rsidR="00940127" w:rsidRDefault="00940127" w:rsidP="007561A7">
      <w:pPr>
        <w:rPr>
          <w:rFonts w:ascii="Calibri" w:eastAsiaTheme="majorEastAsia" w:hAnsi="Calibri" w:cs="Calibri"/>
          <w:b/>
          <w:bCs/>
          <w:spacing w:val="-10"/>
          <w:kern w:val="28"/>
        </w:rPr>
      </w:pPr>
      <w:r>
        <w:rPr>
          <w:rFonts w:ascii="Calibri" w:hAnsi="Calibri" w:cs="Calibri"/>
          <w:b/>
          <w:bCs/>
        </w:rPr>
        <w:br w:type="page"/>
      </w:r>
    </w:p>
    <w:bookmarkEnd w:id="1"/>
    <w:p w14:paraId="4B88DC9A" w14:textId="3328CF54" w:rsidR="00DC4464" w:rsidRDefault="00DC4464" w:rsidP="007561A7">
      <w:pPr>
        <w:rPr>
          <w:rFonts w:cstheme="minorHAnsi"/>
        </w:rPr>
      </w:pPr>
    </w:p>
    <w:p w14:paraId="40C88023" w14:textId="5E90701F" w:rsidR="00AC6384" w:rsidRDefault="00AC6384" w:rsidP="007561A7">
      <w:pPr>
        <w:rPr>
          <w:rFonts w:cstheme="minorHAnsi"/>
          <w:color w:val="000000" w:themeColor="text1"/>
        </w:rPr>
      </w:pPr>
    </w:p>
    <w:p w14:paraId="662A4786" w14:textId="0512E0CF" w:rsidR="00A84FE7" w:rsidRPr="00A84FE7" w:rsidRDefault="00A84FE7" w:rsidP="007561A7">
      <w:pPr>
        <w:rPr>
          <w:rFonts w:cstheme="minorHAnsi"/>
          <w:color w:val="000000" w:themeColor="text1"/>
          <w:highlight w:val="yellow"/>
        </w:rPr>
      </w:pPr>
      <w:r w:rsidRPr="001338CC">
        <w:rPr>
          <w:rFonts w:cstheme="minorHAnsi"/>
          <w:color w:val="000000" w:themeColor="text1"/>
        </w:rPr>
        <w:t xml:space="preserve">The Code of Safer Working Practice and the </w:t>
      </w:r>
      <w:r w:rsidRPr="001338CC">
        <w:rPr>
          <w:rFonts w:ascii="Calibri" w:hAnsi="Calibri" w:cs="Calibri"/>
        </w:rPr>
        <w:t xml:space="preserve">Guidelines for the Professional Conduct of Clergy may </w:t>
      </w:r>
      <w:r w:rsidR="00E36EF0">
        <w:rPr>
          <w:rFonts w:ascii="Calibri" w:hAnsi="Calibri" w:cs="Calibri"/>
        </w:rPr>
        <w:t xml:space="preserve">help with </w:t>
      </w:r>
      <w:r w:rsidRPr="001338CC">
        <w:rPr>
          <w:rFonts w:ascii="Calibri" w:hAnsi="Calibri" w:cs="Calibri"/>
        </w:rPr>
        <w:t xml:space="preserve">your response </w:t>
      </w:r>
      <w:r w:rsidR="00E36EF0">
        <w:rPr>
          <w:rFonts w:ascii="Calibri" w:hAnsi="Calibri" w:cs="Calibri"/>
        </w:rPr>
        <w:t xml:space="preserve">to </w:t>
      </w:r>
      <w:r w:rsidRPr="001338CC">
        <w:rPr>
          <w:rFonts w:ascii="Calibri" w:hAnsi="Calibri" w:cs="Calibri"/>
        </w:rPr>
        <w:t xml:space="preserve">the ‘model safe behaviours’ </w:t>
      </w:r>
      <w:r w:rsidR="00E36EF0">
        <w:rPr>
          <w:rFonts w:ascii="Calibri" w:hAnsi="Calibri" w:cs="Calibri"/>
        </w:rPr>
        <w:t>topic</w:t>
      </w:r>
      <w:r w:rsidRPr="00642126">
        <w:rPr>
          <w:rFonts w:ascii="Calibri" w:hAnsi="Calibri" w:cs="Calibri"/>
        </w:rPr>
        <w:t xml:space="preserve">. </w:t>
      </w:r>
    </w:p>
    <w:p w14:paraId="406A9A8C" w14:textId="7D7FC79D" w:rsidR="004D3C1D" w:rsidRPr="00665163" w:rsidRDefault="004D3C1D" w:rsidP="007561A7">
      <w:pPr>
        <w:rPr>
          <w:b/>
          <w:bCs/>
        </w:rPr>
      </w:pPr>
      <w:r w:rsidRPr="00665163">
        <w:rPr>
          <w:b/>
          <w:bCs/>
        </w:rPr>
        <w:t xml:space="preserve">The Code </w:t>
      </w:r>
      <w:r w:rsidR="00665163" w:rsidRPr="00665163">
        <w:rPr>
          <w:b/>
          <w:bCs/>
        </w:rPr>
        <w:t xml:space="preserve">of Safer Working Practice: </w:t>
      </w:r>
    </w:p>
    <w:p w14:paraId="331FDB93" w14:textId="61F15B0F" w:rsidR="00AC6384" w:rsidRPr="00665163" w:rsidRDefault="00A84FE7" w:rsidP="007561A7">
      <w:pPr>
        <w:rPr>
          <w:rFonts w:cstheme="minorHAnsi"/>
          <w:color w:val="000000" w:themeColor="text1"/>
        </w:rPr>
      </w:pPr>
      <w:hyperlink r:id="rId23" w:history="1">
        <w:r w:rsidRPr="00147197">
          <w:rPr>
            <w:rStyle w:val="Hyperlink"/>
            <w:u w:val="none"/>
          </w:rPr>
          <w:t>Code of Safer Working Practice 02.07.2021.pdf (churchofengland.org)</w:t>
        </w:r>
      </w:hyperlink>
      <w:r w:rsidR="001338CC" w:rsidRPr="00147197">
        <w:rPr>
          <w:rStyle w:val="Hyperlink"/>
          <w:u w:val="none"/>
        </w:rPr>
        <w:t xml:space="preserve"> </w:t>
      </w:r>
    </w:p>
    <w:p w14:paraId="2B0AC6F0" w14:textId="6E0882AB" w:rsidR="004D3C1D" w:rsidRPr="00665163" w:rsidRDefault="00C30B5E" w:rsidP="007561A7">
      <w:pPr>
        <w:rPr>
          <w:rStyle w:val="Hyperlink"/>
          <w:b/>
          <w:bCs/>
          <w:color w:val="000000" w:themeColor="text1"/>
        </w:rPr>
      </w:pPr>
      <w:r w:rsidRPr="00665163">
        <w:rPr>
          <w:rStyle w:val="Hyperlink"/>
          <w:b/>
          <w:bCs/>
          <w:color w:val="000000" w:themeColor="text1"/>
          <w:u w:val="none"/>
        </w:rPr>
        <w:t xml:space="preserve">The Guidelines </w:t>
      </w:r>
      <w:r w:rsidR="00DA4C17" w:rsidRPr="00665163">
        <w:rPr>
          <w:rStyle w:val="Hyperlink"/>
          <w:b/>
          <w:bCs/>
          <w:color w:val="000000" w:themeColor="text1"/>
          <w:u w:val="none"/>
        </w:rPr>
        <w:t>for</w:t>
      </w:r>
      <w:r w:rsidRPr="00665163">
        <w:rPr>
          <w:rStyle w:val="Hyperlink"/>
          <w:b/>
          <w:bCs/>
          <w:color w:val="000000" w:themeColor="text1"/>
          <w:u w:val="none"/>
        </w:rPr>
        <w:t xml:space="preserve"> Professional Cond</w:t>
      </w:r>
      <w:r w:rsidR="00CE6E23">
        <w:rPr>
          <w:rStyle w:val="Hyperlink"/>
          <w:b/>
          <w:bCs/>
          <w:color w:val="000000" w:themeColor="text1"/>
          <w:u w:val="none"/>
        </w:rPr>
        <w:t>u</w:t>
      </w:r>
      <w:r w:rsidRPr="00665163">
        <w:rPr>
          <w:rStyle w:val="Hyperlink"/>
          <w:b/>
          <w:bCs/>
          <w:color w:val="000000" w:themeColor="text1"/>
          <w:u w:val="none"/>
        </w:rPr>
        <w:t>ct of the Clergy</w:t>
      </w:r>
      <w:r w:rsidR="004D3C1D" w:rsidRPr="00665163">
        <w:rPr>
          <w:rStyle w:val="Hyperlink"/>
          <w:b/>
          <w:bCs/>
          <w:color w:val="000000" w:themeColor="text1"/>
          <w:u w:val="none"/>
        </w:rPr>
        <w:t>:</w:t>
      </w:r>
      <w:r w:rsidRPr="00665163">
        <w:rPr>
          <w:rStyle w:val="Hyperlink"/>
          <w:b/>
          <w:bCs/>
          <w:color w:val="000000" w:themeColor="text1"/>
        </w:rPr>
        <w:t xml:space="preserve"> </w:t>
      </w:r>
    </w:p>
    <w:p w14:paraId="74C3564E" w14:textId="77777777" w:rsidR="004D3C1D" w:rsidRPr="00147197" w:rsidRDefault="004D3C1D" w:rsidP="007561A7">
      <w:pPr>
        <w:rPr>
          <w:rStyle w:val="Hyperlink"/>
          <w:u w:val="none"/>
        </w:rPr>
      </w:pPr>
      <w:hyperlink r:id="rId24" w:history="1">
        <w:r w:rsidRPr="00147197">
          <w:rPr>
            <w:rStyle w:val="Hyperlink"/>
            <w:u w:val="none"/>
          </w:rPr>
          <w:t>The Guidelines | The Church of England</w:t>
        </w:r>
      </w:hyperlink>
      <w:r w:rsidRPr="00147197">
        <w:rPr>
          <w:rStyle w:val="Hyperlink"/>
          <w:u w:val="none"/>
        </w:rPr>
        <w:t xml:space="preserve"> </w:t>
      </w:r>
    </w:p>
    <w:p w14:paraId="6B5D8F2C" w14:textId="77777777" w:rsidR="00DC4464" w:rsidRDefault="00DC4464" w:rsidP="007561A7">
      <w:pPr>
        <w:rPr>
          <w:rFonts w:cstheme="minorHAnsi"/>
          <w:color w:val="000000" w:themeColor="text1"/>
        </w:rPr>
      </w:pPr>
    </w:p>
    <w:p w14:paraId="66DF23CF" w14:textId="77777777" w:rsidR="00DC4464" w:rsidRDefault="00DC4464" w:rsidP="007561A7">
      <w:pPr>
        <w:rPr>
          <w:rFonts w:cstheme="minorHAnsi"/>
          <w:color w:val="000000" w:themeColor="text1"/>
        </w:rPr>
      </w:pPr>
    </w:p>
    <w:p w14:paraId="253CCA6F" w14:textId="196D99F0" w:rsidR="00DC4464" w:rsidRPr="001F6EA9" w:rsidRDefault="00DC4464" w:rsidP="007561A7">
      <w:pPr>
        <w:rPr>
          <w:rFonts w:cstheme="minorHAnsi"/>
          <w:color w:val="000000" w:themeColor="text1"/>
        </w:rPr>
        <w:sectPr w:rsidR="00DC4464" w:rsidRPr="001F6EA9" w:rsidSect="001676C6">
          <w:headerReference w:type="default" r:id="rId25"/>
          <w:footerReference w:type="default" r:id="rId26"/>
          <w:pgSz w:w="11906" w:h="16838"/>
          <w:pgMar w:top="1440" w:right="567" w:bottom="1440" w:left="851" w:header="709" w:footer="709" w:gutter="0"/>
          <w:cols w:space="708"/>
          <w:docGrid w:linePitch="360"/>
        </w:sectPr>
      </w:pPr>
    </w:p>
    <w:p w14:paraId="2206D3FF" w14:textId="072C4BEB" w:rsidR="00D6409F" w:rsidRPr="00C31D6A" w:rsidRDefault="00D6409F" w:rsidP="00147197">
      <w:pPr>
        <w:pStyle w:val="Title"/>
        <w:rPr>
          <w:rFonts w:ascii="Calibri" w:hAnsi="Calibri" w:cs="Calibri"/>
          <w:b/>
          <w:sz w:val="36"/>
          <w:szCs w:val="36"/>
          <w:lang w:val="en-GB"/>
        </w:rPr>
      </w:pPr>
      <w:bookmarkStart w:id="3" w:name="_Hlk40866586"/>
      <w:bookmarkEnd w:id="0"/>
      <w:bookmarkEnd w:id="2"/>
    </w:p>
    <w:p w14:paraId="749CBAA7" w14:textId="77777777" w:rsidR="00636CD3" w:rsidRPr="009724D6" w:rsidRDefault="00636CD3" w:rsidP="00636CD3">
      <w:pPr>
        <w:jc w:val="center"/>
        <w:rPr>
          <w:b/>
          <w:bCs/>
          <w:sz w:val="24"/>
          <w:szCs w:val="24"/>
          <w:u w:val="single"/>
        </w:rPr>
      </w:pPr>
      <w:bookmarkStart w:id="4" w:name="_Toc4527260"/>
      <w:bookmarkStart w:id="5" w:name="_Hlk42107254"/>
      <w:r w:rsidRPr="009724D6">
        <w:rPr>
          <w:b/>
          <w:bCs/>
          <w:sz w:val="24"/>
          <w:szCs w:val="24"/>
          <w:u w:val="single"/>
        </w:rPr>
        <w:t>Pre course tasks</w:t>
      </w:r>
    </w:p>
    <w:p w14:paraId="3BB180D2" w14:textId="77777777" w:rsidR="00636CD3" w:rsidRPr="00C77AA8" w:rsidRDefault="00636CD3" w:rsidP="00636CD3">
      <w:pPr>
        <w:pStyle w:val="xmsonormal"/>
        <w:numPr>
          <w:ilvl w:val="0"/>
          <w:numId w:val="6"/>
        </w:numPr>
        <w:spacing w:before="240"/>
        <w:rPr>
          <w:sz w:val="24"/>
          <w:szCs w:val="24"/>
        </w:rPr>
      </w:pPr>
      <w:r w:rsidRPr="00C77AA8">
        <w:rPr>
          <w:b/>
          <w:bCs/>
          <w:sz w:val="24"/>
          <w:szCs w:val="24"/>
        </w:rPr>
        <w:t>Identify</w:t>
      </w:r>
      <w:r w:rsidRPr="00C77AA8">
        <w:rPr>
          <w:sz w:val="24"/>
          <w:szCs w:val="24"/>
        </w:rPr>
        <w:t xml:space="preserve"> what has influenced your values and beliefs regarding safeguarding.</w:t>
      </w:r>
    </w:p>
    <w:p w14:paraId="23A7BE59" w14:textId="77777777" w:rsidR="00636CD3" w:rsidRPr="00C77AA8" w:rsidRDefault="00636CD3" w:rsidP="00636CD3">
      <w:pPr>
        <w:pStyle w:val="xmsonormal"/>
        <w:spacing w:before="240"/>
        <w:ind w:left="360"/>
        <w:rPr>
          <w:sz w:val="24"/>
          <w:szCs w:val="24"/>
        </w:rPr>
      </w:pPr>
      <w:r w:rsidRPr="00C77AA8">
        <w:rPr>
          <w:sz w:val="24"/>
          <w:szCs w:val="24"/>
        </w:rPr>
        <w:t xml:space="preserve">Please identify one thing that reflects what has influenced your individual connection with safeguarding and what your values and beliefs regarding safeguarding are based on. For example, this might be linked to song lyrics, nature or literature, or may depend on your own theology, religious scripture or teachings. </w:t>
      </w:r>
    </w:p>
    <w:p w14:paraId="753E2FCD" w14:textId="77777777" w:rsidR="00636CD3" w:rsidRPr="00C77AA8" w:rsidRDefault="00636CD3" w:rsidP="00636CD3">
      <w:pPr>
        <w:pStyle w:val="xmsonormal"/>
        <w:spacing w:before="240"/>
        <w:ind w:left="360"/>
        <w:rPr>
          <w:sz w:val="24"/>
          <w:szCs w:val="24"/>
        </w:rPr>
      </w:pPr>
      <w:r w:rsidRPr="00C77AA8">
        <w:rPr>
          <w:sz w:val="24"/>
          <w:szCs w:val="24"/>
        </w:rPr>
        <w:t>Please ensure this is sent to your trainer before the session. There will be an opportunity to reflect but you will not be asked to share personal experiences with the group.  We will be reflecting on how our influences shape responses, values and beliefs regarding safeguarding.</w:t>
      </w:r>
    </w:p>
    <w:p w14:paraId="6DBCB2A5" w14:textId="77777777" w:rsidR="00636CD3" w:rsidRPr="00C77AA8" w:rsidRDefault="00636CD3" w:rsidP="00636CD3">
      <w:pPr>
        <w:pStyle w:val="xmsonormal"/>
        <w:spacing w:before="240"/>
        <w:ind w:left="360"/>
        <w:rPr>
          <w:b/>
          <w:bCs/>
          <w:sz w:val="24"/>
          <w:szCs w:val="24"/>
        </w:rPr>
      </w:pPr>
      <w:r w:rsidRPr="00C77AA8">
        <w:rPr>
          <w:b/>
          <w:bCs/>
          <w:sz w:val="24"/>
          <w:szCs w:val="24"/>
        </w:rPr>
        <w:t xml:space="preserve">Examples </w:t>
      </w:r>
    </w:p>
    <w:p w14:paraId="7B1E68C9" w14:textId="77777777" w:rsidR="00636CD3" w:rsidRPr="00C77AA8" w:rsidRDefault="00636CD3" w:rsidP="00636CD3">
      <w:pPr>
        <w:pStyle w:val="xmsonormal"/>
        <w:spacing w:before="240"/>
        <w:ind w:left="360"/>
        <w:rPr>
          <w:sz w:val="24"/>
          <w:szCs w:val="24"/>
        </w:rPr>
      </w:pPr>
      <w:r w:rsidRPr="00C77AA8">
        <w:rPr>
          <w:rFonts w:asciiTheme="minorHAnsi" w:hAnsiTheme="minorHAnsi" w:cstheme="minorBidi"/>
          <w:color w:val="111111"/>
          <w:sz w:val="24"/>
          <w:szCs w:val="24"/>
          <w:shd w:val="clear" w:color="auto" w:fill="FFFFFF"/>
        </w:rPr>
        <w:t>Thomas Jefferson / Mahatma </w:t>
      </w:r>
      <w:r w:rsidRPr="00C77AA8">
        <w:rPr>
          <w:rStyle w:val="Strong"/>
          <w:rFonts w:asciiTheme="minorHAnsi" w:hAnsiTheme="minorHAnsi" w:cstheme="minorBidi"/>
          <w:color w:val="111111"/>
          <w:sz w:val="24"/>
          <w:szCs w:val="24"/>
          <w:shd w:val="clear" w:color="auto" w:fill="FFFFFF"/>
        </w:rPr>
        <w:t>Gandhi</w:t>
      </w:r>
      <w:r w:rsidRPr="00C77AA8">
        <w:rPr>
          <w:rFonts w:asciiTheme="minorHAnsi" w:hAnsiTheme="minorHAnsi" w:cstheme="minorBidi"/>
          <w:color w:val="111111"/>
          <w:sz w:val="24"/>
          <w:szCs w:val="24"/>
          <w:shd w:val="clear" w:color="auto" w:fill="FFFFFF"/>
        </w:rPr>
        <w:t> “The true </w:t>
      </w:r>
      <w:r w:rsidRPr="00C77AA8">
        <w:rPr>
          <w:rStyle w:val="Strong"/>
          <w:rFonts w:asciiTheme="minorHAnsi" w:hAnsiTheme="minorHAnsi" w:cstheme="minorBidi"/>
          <w:color w:val="111111"/>
          <w:sz w:val="24"/>
          <w:szCs w:val="24"/>
          <w:shd w:val="clear" w:color="auto" w:fill="FFFFFF"/>
        </w:rPr>
        <w:t>measure</w:t>
      </w:r>
      <w:r w:rsidRPr="00C77AA8">
        <w:rPr>
          <w:rFonts w:asciiTheme="minorHAnsi" w:hAnsiTheme="minorHAnsi" w:cstheme="minorBidi"/>
          <w:b/>
          <w:bCs/>
          <w:color w:val="111111"/>
          <w:sz w:val="24"/>
          <w:szCs w:val="24"/>
          <w:shd w:val="clear" w:color="auto" w:fill="FFFFFF"/>
        </w:rPr>
        <w:t> </w:t>
      </w:r>
      <w:r w:rsidRPr="00C77AA8">
        <w:rPr>
          <w:rStyle w:val="Strong"/>
          <w:rFonts w:asciiTheme="minorHAnsi" w:hAnsiTheme="minorHAnsi" w:cstheme="minorBidi"/>
          <w:color w:val="111111"/>
          <w:sz w:val="24"/>
          <w:szCs w:val="24"/>
          <w:shd w:val="clear" w:color="auto" w:fill="FFFFFF"/>
        </w:rPr>
        <w:t>of</w:t>
      </w:r>
      <w:r w:rsidRPr="00C77AA8">
        <w:rPr>
          <w:rFonts w:asciiTheme="minorHAnsi" w:hAnsiTheme="minorHAnsi" w:cstheme="minorBidi"/>
          <w:b/>
          <w:bCs/>
          <w:color w:val="111111"/>
          <w:sz w:val="24"/>
          <w:szCs w:val="24"/>
          <w:shd w:val="clear" w:color="auto" w:fill="FFFFFF"/>
        </w:rPr>
        <w:t> </w:t>
      </w:r>
      <w:r w:rsidRPr="00C77AA8">
        <w:rPr>
          <w:rStyle w:val="Strong"/>
          <w:rFonts w:asciiTheme="minorHAnsi" w:hAnsiTheme="minorHAnsi" w:cstheme="minorBidi"/>
          <w:color w:val="111111"/>
          <w:sz w:val="24"/>
          <w:szCs w:val="24"/>
          <w:shd w:val="clear" w:color="auto" w:fill="FFFFFF"/>
        </w:rPr>
        <w:t>any</w:t>
      </w:r>
      <w:r w:rsidRPr="00C77AA8">
        <w:rPr>
          <w:rFonts w:asciiTheme="minorHAnsi" w:hAnsiTheme="minorHAnsi" w:cstheme="minorBidi"/>
          <w:b/>
          <w:bCs/>
          <w:color w:val="111111"/>
          <w:sz w:val="24"/>
          <w:szCs w:val="24"/>
          <w:shd w:val="clear" w:color="auto" w:fill="FFFFFF"/>
        </w:rPr>
        <w:t> </w:t>
      </w:r>
      <w:r w:rsidRPr="00C77AA8">
        <w:rPr>
          <w:rStyle w:val="Strong"/>
          <w:rFonts w:asciiTheme="minorHAnsi" w:hAnsiTheme="minorHAnsi" w:cstheme="minorBidi"/>
          <w:color w:val="111111"/>
          <w:sz w:val="24"/>
          <w:szCs w:val="24"/>
          <w:shd w:val="clear" w:color="auto" w:fill="FFFFFF"/>
        </w:rPr>
        <w:t>society</w:t>
      </w:r>
      <w:r w:rsidRPr="00C77AA8">
        <w:rPr>
          <w:rFonts w:asciiTheme="minorHAnsi" w:hAnsiTheme="minorHAnsi" w:cstheme="minorBidi"/>
          <w:color w:val="111111"/>
          <w:sz w:val="24"/>
          <w:szCs w:val="24"/>
          <w:shd w:val="clear" w:color="auto" w:fill="FFFFFF"/>
        </w:rPr>
        <w:t> can be found in how it treats its most vulnerable members.”</w:t>
      </w:r>
    </w:p>
    <w:p w14:paraId="58A6E92B" w14:textId="77777777" w:rsidR="00636CD3" w:rsidRPr="00C77AA8" w:rsidRDefault="00636CD3" w:rsidP="00636CD3">
      <w:pPr>
        <w:pStyle w:val="xmsonormal"/>
        <w:spacing w:before="240"/>
        <w:ind w:left="360"/>
        <w:rPr>
          <w:rFonts w:asciiTheme="minorHAnsi" w:eastAsiaTheme="minorEastAsia" w:hAnsiTheme="minorHAnsi" w:cstheme="minorBidi"/>
          <w:sz w:val="24"/>
          <w:szCs w:val="24"/>
        </w:rPr>
      </w:pPr>
      <w:r w:rsidRPr="00C77AA8">
        <w:rPr>
          <w:rFonts w:asciiTheme="minorHAnsi" w:eastAsiaTheme="minorEastAsia" w:hAnsiTheme="minorHAnsi" w:cstheme="minorBidi"/>
          <w:sz w:val="24"/>
          <w:szCs w:val="24"/>
        </w:rPr>
        <w:t>“Speak up for those who cannot speak for themselves, for the rights of all who are destitute. Speak up and judge fairly; defend the rights of the poor and needy.” (Proverbs 31:8).</w:t>
      </w:r>
    </w:p>
    <w:p w14:paraId="164C0418" w14:textId="77777777" w:rsidR="00636CD3" w:rsidRPr="00C77AA8" w:rsidRDefault="00636CD3" w:rsidP="00636CD3">
      <w:pPr>
        <w:pStyle w:val="xmsonormal"/>
        <w:spacing w:before="240"/>
        <w:ind w:left="360"/>
        <w:rPr>
          <w:rFonts w:asciiTheme="minorHAnsi" w:hAnsiTheme="minorHAnsi" w:cstheme="minorBidi"/>
          <w:sz w:val="24"/>
          <w:szCs w:val="24"/>
        </w:rPr>
      </w:pPr>
      <w:r w:rsidRPr="00C77AA8">
        <w:rPr>
          <w:rFonts w:asciiTheme="minorHAnsi" w:hAnsiTheme="minorHAnsi" w:cstheme="minorBidi"/>
          <w:color w:val="111111"/>
          <w:sz w:val="24"/>
          <w:szCs w:val="24"/>
          <w:shd w:val="clear" w:color="auto" w:fill="FFFFFF"/>
        </w:rPr>
        <w:t>Proverb: “It takes a village to raise a child.”</w:t>
      </w:r>
    </w:p>
    <w:p w14:paraId="7D45CEA7" w14:textId="77777777" w:rsidR="00636CD3" w:rsidRDefault="00636CD3" w:rsidP="00636CD3">
      <w:pPr>
        <w:pStyle w:val="xmsonormal"/>
        <w:spacing w:before="240"/>
        <w:ind w:left="360"/>
        <w:rPr>
          <w:rFonts w:asciiTheme="minorHAnsi" w:hAnsiTheme="minorHAnsi" w:cstheme="minorBidi"/>
          <w:color w:val="111111"/>
          <w:sz w:val="24"/>
          <w:szCs w:val="24"/>
        </w:rPr>
      </w:pPr>
      <w:r w:rsidRPr="00C77AA8">
        <w:rPr>
          <w:rFonts w:asciiTheme="minorHAnsi" w:hAnsiTheme="minorHAnsi" w:cstheme="minorBidi"/>
          <w:color w:val="111111"/>
          <w:sz w:val="24"/>
          <w:szCs w:val="24"/>
        </w:rPr>
        <w:t>And you shall love the Lord your God with all your heart and with all your soul and with all your mind and with all your strength.’ The second is this: ‘You shall love your neighbour as yourself.’ There is no other commandment greater than these.” Mark 12:30-31 (English Standard Version)</w:t>
      </w:r>
    </w:p>
    <w:p w14:paraId="7A15D6DF" w14:textId="77777777" w:rsidR="00636CD3" w:rsidRPr="00C77AA8" w:rsidRDefault="00636CD3" w:rsidP="00636CD3">
      <w:pPr>
        <w:pStyle w:val="xmsonormal"/>
        <w:spacing w:before="240"/>
        <w:ind w:left="360"/>
        <w:rPr>
          <w:rFonts w:asciiTheme="minorHAnsi" w:hAnsiTheme="minorHAnsi" w:cstheme="minorBidi"/>
          <w:color w:val="111111"/>
          <w:sz w:val="24"/>
          <w:szCs w:val="24"/>
        </w:rPr>
      </w:pPr>
    </w:p>
    <w:p w14:paraId="7609D1BE" w14:textId="51B5F6BC" w:rsidR="008B2390" w:rsidRDefault="008B2390" w:rsidP="007561A7">
      <w:pPr>
        <w:rPr>
          <w:rFonts w:ascii="Calibri" w:hAnsi="Calibri" w:cs="Calibri"/>
          <w:b/>
          <w:sz w:val="28"/>
          <w:szCs w:val="28"/>
        </w:rPr>
      </w:pPr>
    </w:p>
    <w:p w14:paraId="4CC76F86" w14:textId="0D2D6C0C" w:rsidR="00006D24" w:rsidRDefault="00006D24" w:rsidP="007561A7">
      <w:pPr>
        <w:rPr>
          <w:rFonts w:ascii="Calibri" w:hAnsi="Calibri" w:cs="Calibri"/>
          <w:b/>
          <w:sz w:val="28"/>
          <w:szCs w:val="28"/>
        </w:rPr>
      </w:pPr>
      <w:r>
        <w:rPr>
          <w:rFonts w:ascii="Calibri" w:hAnsi="Calibri" w:cs="Calibri"/>
          <w:b/>
          <w:sz w:val="28"/>
          <w:szCs w:val="28"/>
        </w:rPr>
        <w:br w:type="page"/>
      </w:r>
    </w:p>
    <w:tbl>
      <w:tblPr>
        <w:tblStyle w:val="TableGrid"/>
        <w:tblpPr w:leftFromText="180" w:rightFromText="180" w:vertAnchor="text" w:horzAnchor="margin" w:tblpY="104"/>
        <w:tblW w:w="0" w:type="auto"/>
        <w:shd w:val="clear" w:color="auto" w:fill="FFF2CC" w:themeFill="accent4" w:themeFillTint="33"/>
        <w:tblLook w:val="04A0" w:firstRow="1" w:lastRow="0" w:firstColumn="1" w:lastColumn="0" w:noHBand="0" w:noVBand="1"/>
      </w:tblPr>
      <w:tblGrid>
        <w:gridCol w:w="9016"/>
      </w:tblGrid>
      <w:tr w:rsidR="00C50720" w:rsidRPr="00C72A14" w14:paraId="5F86CAC8" w14:textId="77777777" w:rsidTr="00C50720">
        <w:tc>
          <w:tcPr>
            <w:tcW w:w="9016" w:type="dxa"/>
            <w:shd w:val="clear" w:color="auto" w:fill="FFF2CC" w:themeFill="accent4" w:themeFillTint="33"/>
          </w:tcPr>
          <w:p w14:paraId="71A1C988" w14:textId="3DE115F7" w:rsidR="00C50720" w:rsidRDefault="00C50720" w:rsidP="00147197">
            <w:pPr>
              <w:pStyle w:val="xmsonormal"/>
              <w:rPr>
                <w:b/>
                <w:bCs/>
                <w:lang w:val="en-GB"/>
              </w:rPr>
            </w:pPr>
            <w:r>
              <w:rPr>
                <w:b/>
                <w:bCs/>
              </w:rPr>
              <w:lastRenderedPageBreak/>
              <w:t>Question 1</w:t>
            </w:r>
          </w:p>
          <w:p w14:paraId="66BD664F" w14:textId="77777777" w:rsidR="00C50720" w:rsidRDefault="00C50720" w:rsidP="00147197">
            <w:pPr>
              <w:pStyle w:val="xmsonormal"/>
              <w:rPr>
                <w:b/>
                <w:bCs/>
                <w:lang w:val="en-GB"/>
              </w:rPr>
            </w:pPr>
          </w:p>
          <w:p w14:paraId="0B0AC0F1" w14:textId="7F146B62" w:rsidR="00C50720" w:rsidRDefault="00C50720" w:rsidP="00147197">
            <w:pPr>
              <w:pStyle w:val="xmsonormal"/>
              <w:rPr>
                <w:b/>
                <w:bCs/>
                <w:lang w:val="en-GB"/>
              </w:rPr>
            </w:pPr>
            <w:r w:rsidRPr="00740086">
              <w:rPr>
                <w:b/>
                <w:bCs/>
                <w:lang w:val="en-GB"/>
              </w:rPr>
              <w:t xml:space="preserve">What </w:t>
            </w:r>
            <w:r>
              <w:rPr>
                <w:b/>
                <w:bCs/>
                <w:lang w:val="en-GB"/>
              </w:rPr>
              <w:t>has influenced</w:t>
            </w:r>
            <w:r w:rsidR="006929CF">
              <w:rPr>
                <w:b/>
                <w:bCs/>
                <w:lang w:val="en-GB"/>
              </w:rPr>
              <w:t>,</w:t>
            </w:r>
            <w:r>
              <w:rPr>
                <w:b/>
                <w:bCs/>
                <w:lang w:val="en-GB"/>
              </w:rPr>
              <w:t xml:space="preserve"> and therefore </w:t>
            </w:r>
            <w:r w:rsidR="006929CF">
              <w:rPr>
                <w:b/>
                <w:bCs/>
                <w:lang w:val="en-GB"/>
              </w:rPr>
              <w:t>supports,</w:t>
            </w:r>
            <w:r w:rsidRPr="00740086">
              <w:rPr>
                <w:b/>
                <w:bCs/>
                <w:lang w:val="en-GB"/>
              </w:rPr>
              <w:t xml:space="preserve"> your values and beliefs regarding safeguarding? </w:t>
            </w:r>
          </w:p>
          <w:p w14:paraId="369881AB" w14:textId="77777777" w:rsidR="00C50720" w:rsidRPr="00740086" w:rsidRDefault="00C50720" w:rsidP="00147197">
            <w:pPr>
              <w:pStyle w:val="xmsonormal"/>
              <w:rPr>
                <w:b/>
                <w:bCs/>
                <w:lang w:val="en-GB"/>
              </w:rPr>
            </w:pPr>
          </w:p>
          <w:p w14:paraId="13B345BB" w14:textId="77777777" w:rsidR="00C50720" w:rsidRPr="00740086" w:rsidRDefault="00C50720" w:rsidP="00147197">
            <w:pPr>
              <w:pStyle w:val="xmsonormal"/>
              <w:rPr>
                <w:b/>
                <w:bCs/>
                <w:lang w:val="en-GB"/>
              </w:rPr>
            </w:pPr>
          </w:p>
        </w:tc>
      </w:tr>
    </w:tbl>
    <w:p w14:paraId="2296D384" w14:textId="77777777" w:rsidR="00DB35A6" w:rsidRDefault="00DB35A6" w:rsidP="007561A7">
      <w:pPr>
        <w:rPr>
          <w:rFonts w:ascii="Calibri" w:hAnsi="Calibri" w:cs="Calibri"/>
          <w:b/>
          <w:sz w:val="28"/>
          <w:szCs w:val="28"/>
        </w:rPr>
      </w:pPr>
    </w:p>
    <w:p w14:paraId="05A33A0E" w14:textId="208F18A5" w:rsidR="004758CD" w:rsidRDefault="004758CD" w:rsidP="007561A7">
      <w:pPr>
        <w:rPr>
          <w:rFonts w:ascii="Calibri" w:eastAsiaTheme="majorEastAsia" w:hAnsi="Calibri" w:cs="Calibri"/>
          <w:b/>
          <w:spacing w:val="-10"/>
          <w:kern w:val="28"/>
          <w:sz w:val="28"/>
          <w:szCs w:val="28"/>
        </w:rPr>
      </w:pPr>
    </w:p>
    <w:p w14:paraId="356D0779" w14:textId="69E73114" w:rsidR="00D6409F" w:rsidRPr="00DB35A6" w:rsidRDefault="00D6409F" w:rsidP="00147197">
      <w:pPr>
        <w:pStyle w:val="Title"/>
        <w:rPr>
          <w:rFonts w:ascii="Calibri" w:hAnsi="Calibri" w:cs="Calibri"/>
          <w:b/>
          <w:sz w:val="28"/>
          <w:szCs w:val="28"/>
          <w:lang w:val="en-GB"/>
        </w:rPr>
      </w:pPr>
    </w:p>
    <w:p w14:paraId="0A1121D5" w14:textId="77777777" w:rsidR="007A5383" w:rsidRPr="00C72A14" w:rsidRDefault="007A5383" w:rsidP="00147197">
      <w:pPr>
        <w:pStyle w:val="xmsonormal"/>
        <w:rPr>
          <w:highlight w:val="yellow"/>
        </w:rPr>
      </w:pPr>
    </w:p>
    <w:p w14:paraId="2335A033" w14:textId="20205C0D" w:rsidR="00D6409F" w:rsidRPr="002A0BB8" w:rsidRDefault="00D6409F" w:rsidP="007561A7">
      <w:pPr>
        <w:rPr>
          <w:rFonts w:cstheme="minorHAnsi"/>
          <w:b/>
          <w:highlight w:val="yellow"/>
        </w:rPr>
      </w:pPr>
    </w:p>
    <w:p w14:paraId="2FC39F95" w14:textId="2BEE4EC2" w:rsidR="002A0BB8" w:rsidRDefault="00E92E30" w:rsidP="007561A7">
      <w:pPr>
        <w:rPr>
          <w:rFonts w:ascii="Calibri" w:hAnsi="Calibri" w:cs="Calibri"/>
          <w:b/>
          <w:sz w:val="32"/>
          <w:szCs w:val="32"/>
        </w:rPr>
      </w:pPr>
      <w:r w:rsidRPr="002A0BB8">
        <w:rPr>
          <w:rFonts w:cstheme="minorHAnsi"/>
          <w:b/>
          <w:noProof/>
          <w:highlight w:val="yellow"/>
        </w:rPr>
        <mc:AlternateContent>
          <mc:Choice Requires="wps">
            <w:drawing>
              <wp:anchor distT="45720" distB="45720" distL="114300" distR="114300" simplePos="0" relativeHeight="251658246" behindDoc="0" locked="0" layoutInCell="1" allowOverlap="1" wp14:anchorId="1696BCF6" wp14:editId="681DC9FE">
                <wp:simplePos x="0" y="0"/>
                <wp:positionH relativeFrom="margin">
                  <wp:posOffset>-77470</wp:posOffset>
                </wp:positionH>
                <wp:positionV relativeFrom="paragraph">
                  <wp:posOffset>454660</wp:posOffset>
                </wp:positionV>
                <wp:extent cx="581025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028700"/>
                        </a:xfrm>
                        <a:prstGeom prst="rect">
                          <a:avLst/>
                        </a:prstGeom>
                        <a:solidFill>
                          <a:schemeClr val="accent4">
                            <a:lumMod val="20000"/>
                            <a:lumOff val="80000"/>
                          </a:schemeClr>
                        </a:solidFill>
                        <a:ln w="9525">
                          <a:solidFill>
                            <a:srgbClr val="000000"/>
                          </a:solidFill>
                          <a:miter lim="800000"/>
                          <a:headEnd/>
                          <a:tailEnd/>
                        </a:ln>
                      </wps:spPr>
                      <wps:txbx>
                        <w:txbxContent>
                          <w:p w14:paraId="589E46F5" w14:textId="7B7EF6AF" w:rsidR="00CD3578" w:rsidRPr="00CD3578" w:rsidRDefault="00CD3578" w:rsidP="00CD3578">
                            <w:pPr>
                              <w:suppressAutoHyphens/>
                              <w:autoSpaceDN w:val="0"/>
                              <w:spacing w:line="254" w:lineRule="auto"/>
                              <w:rPr>
                                <w:b/>
                                <w:bCs/>
                              </w:rPr>
                            </w:pPr>
                            <w:r w:rsidRPr="00CD3578">
                              <w:rPr>
                                <w:b/>
                                <w:bCs/>
                              </w:rPr>
                              <w:t>Question 2</w:t>
                            </w:r>
                          </w:p>
                          <w:p w14:paraId="79017083" w14:textId="2E6F0587" w:rsidR="00CD3578" w:rsidRPr="00CD3578" w:rsidRDefault="00E736D2" w:rsidP="00656C0A">
                            <w:pPr>
                              <w:suppressAutoHyphens/>
                              <w:autoSpaceDN w:val="0"/>
                              <w:spacing w:line="254" w:lineRule="auto"/>
                              <w:rPr>
                                <w:b/>
                                <w:bCs/>
                              </w:rPr>
                            </w:pPr>
                            <w:r>
                              <w:rPr>
                                <w:b/>
                                <w:bCs/>
                              </w:rPr>
                              <w:t xml:space="preserve">On a scale of 0 to 10, </w:t>
                            </w:r>
                            <w:r w:rsidRPr="00CD3578">
                              <w:rPr>
                                <w:b/>
                                <w:bCs/>
                              </w:rPr>
                              <w:t xml:space="preserve">where 0 is </w:t>
                            </w:r>
                            <w:r>
                              <w:rPr>
                                <w:b/>
                                <w:bCs/>
                              </w:rPr>
                              <w:t>'</w:t>
                            </w:r>
                            <w:r w:rsidRPr="00CD3578">
                              <w:rPr>
                                <w:b/>
                                <w:bCs/>
                              </w:rPr>
                              <w:t>not at all confident</w:t>
                            </w:r>
                            <w:r>
                              <w:rPr>
                                <w:b/>
                                <w:bCs/>
                              </w:rPr>
                              <w:t>’</w:t>
                            </w:r>
                            <w:r w:rsidRPr="00CD3578">
                              <w:rPr>
                                <w:b/>
                                <w:bCs/>
                              </w:rPr>
                              <w:t xml:space="preserve"> and 10 is </w:t>
                            </w:r>
                            <w:r>
                              <w:rPr>
                                <w:b/>
                                <w:bCs/>
                              </w:rPr>
                              <w:t>‘</w:t>
                            </w:r>
                            <w:r w:rsidRPr="00CD3578">
                              <w:rPr>
                                <w:b/>
                                <w:bCs/>
                              </w:rPr>
                              <w:t>extremely confident</w:t>
                            </w:r>
                            <w:r>
                              <w:rPr>
                                <w:b/>
                                <w:bCs/>
                              </w:rPr>
                              <w:t>’,</w:t>
                            </w:r>
                            <w:r w:rsidRPr="00CD3578" w:rsidDel="00E736D2">
                              <w:rPr>
                                <w:b/>
                                <w:bCs/>
                              </w:rPr>
                              <w:t xml:space="preserve"> </w:t>
                            </w:r>
                            <w:r>
                              <w:rPr>
                                <w:b/>
                                <w:bCs/>
                              </w:rPr>
                              <w:t>h</w:t>
                            </w:r>
                            <w:r w:rsidR="002A0BB8" w:rsidRPr="00CD3578">
                              <w:rPr>
                                <w:b/>
                                <w:bCs/>
                              </w:rPr>
                              <w:t>ow confident are you in recognising and managing risk</w:t>
                            </w:r>
                            <w:r w:rsidR="003710D1">
                              <w:rPr>
                                <w:b/>
                                <w:bCs/>
                              </w:rPr>
                              <w:t>?</w:t>
                            </w:r>
                            <w:r w:rsidR="00057E15">
                              <w:rPr>
                                <w:b/>
                                <w:bCs/>
                              </w:rPr>
                              <w:t xml:space="preserve"> </w:t>
                            </w:r>
                            <w:r w:rsidR="002A0BB8" w:rsidRPr="00CD3578">
                              <w:rPr>
                                <w:b/>
                                <w:bCs/>
                              </w:rPr>
                              <w:t xml:space="preserve"> What supports your score? </w:t>
                            </w:r>
                          </w:p>
                          <w:p w14:paraId="422530B9" w14:textId="0FF02541" w:rsidR="002A0BB8" w:rsidRDefault="002A0B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6BCF6" id="_x0000_s1031" type="#_x0000_t202" style="position:absolute;margin-left:-6.1pt;margin-top:35.8pt;width:457.5pt;height:8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" fillcolor="#fff2cc [663]">
                <v:textbox>
                  <w:txbxContent>
                    <w:p w14:paraId="589E46F5" w14:textId="7B7EF6AF" w:rsidR="00CD3578" w:rsidRPr="00CD3578" w:rsidRDefault="00CD3578" w:rsidP="00CD3578">
                      <w:pPr>
                        <w:suppressAutoHyphens/>
                        <w:autoSpaceDN w:val="0"/>
                        <w:spacing w:line="254" w:lineRule="auto"/>
                        <w:rPr>
                          <w:b/>
                          <w:bCs/>
                        </w:rPr>
                      </w:pPr>
                      <w:r w:rsidRPr="00CD3578">
                        <w:rPr>
                          <w:b/>
                          <w:bCs/>
                        </w:rPr>
                        <w:t>Question 2</w:t>
                      </w:r>
                    </w:p>
                    <w:p w14:paraId="79017083" w14:textId="2E6F0587" w:rsidR="00CD3578" w:rsidRPr="00CD3578" w:rsidRDefault="00E736D2" w:rsidP="00656C0A">
                      <w:pPr>
                        <w:suppressAutoHyphens/>
                        <w:autoSpaceDN w:val="0"/>
                        <w:spacing w:line="254" w:lineRule="auto"/>
                        <w:rPr>
                          <w:b/>
                          <w:bCs/>
                        </w:rPr>
                      </w:pPr>
                      <w:r>
                        <w:rPr>
                          <w:b/>
                          <w:bCs/>
                        </w:rPr>
                        <w:t xml:space="preserve">On a scale of 0 to 10, </w:t>
                      </w:r>
                      <w:r w:rsidRPr="00CD3578">
                        <w:rPr>
                          <w:b/>
                          <w:bCs/>
                        </w:rPr>
                        <w:t xml:space="preserve">where 0 is </w:t>
                      </w:r>
                      <w:r>
                        <w:rPr>
                          <w:b/>
                          <w:bCs/>
                        </w:rPr>
                        <w:t>'</w:t>
                      </w:r>
                      <w:r w:rsidRPr="00CD3578">
                        <w:rPr>
                          <w:b/>
                          <w:bCs/>
                        </w:rPr>
                        <w:t>not at all confident</w:t>
                      </w:r>
                      <w:r>
                        <w:rPr>
                          <w:b/>
                          <w:bCs/>
                        </w:rPr>
                        <w:t>’</w:t>
                      </w:r>
                      <w:r w:rsidRPr="00CD3578">
                        <w:rPr>
                          <w:b/>
                          <w:bCs/>
                        </w:rPr>
                        <w:t xml:space="preserve"> and 10 is </w:t>
                      </w:r>
                      <w:r>
                        <w:rPr>
                          <w:b/>
                          <w:bCs/>
                        </w:rPr>
                        <w:t>‘</w:t>
                      </w:r>
                      <w:r w:rsidRPr="00CD3578">
                        <w:rPr>
                          <w:b/>
                          <w:bCs/>
                        </w:rPr>
                        <w:t>extremely confident</w:t>
                      </w:r>
                      <w:r>
                        <w:rPr>
                          <w:b/>
                          <w:bCs/>
                        </w:rPr>
                        <w:t>’,</w:t>
                      </w:r>
                      <w:r w:rsidRPr="00CD3578" w:rsidDel="00E736D2">
                        <w:rPr>
                          <w:b/>
                          <w:bCs/>
                        </w:rPr>
                        <w:t xml:space="preserve"> </w:t>
                      </w:r>
                      <w:r>
                        <w:rPr>
                          <w:b/>
                          <w:bCs/>
                        </w:rPr>
                        <w:t>h</w:t>
                      </w:r>
                      <w:r w:rsidR="002A0BB8" w:rsidRPr="00CD3578">
                        <w:rPr>
                          <w:b/>
                          <w:bCs/>
                        </w:rPr>
                        <w:t>ow confident are you in recognising and managing risk</w:t>
                      </w:r>
                      <w:r w:rsidR="003710D1">
                        <w:rPr>
                          <w:b/>
                          <w:bCs/>
                        </w:rPr>
                        <w:t>?</w:t>
                      </w:r>
                      <w:r w:rsidR="00057E15">
                        <w:rPr>
                          <w:b/>
                          <w:bCs/>
                        </w:rPr>
                        <w:t xml:space="preserve"> </w:t>
                      </w:r>
                      <w:r w:rsidR="002A0BB8" w:rsidRPr="00CD3578">
                        <w:rPr>
                          <w:b/>
                          <w:bCs/>
                        </w:rPr>
                        <w:t xml:space="preserve"> What supports your score? </w:t>
                      </w:r>
                    </w:p>
                    <w:p w14:paraId="422530B9" w14:textId="0FF02541" w:rsidR="002A0BB8" w:rsidRDefault="002A0BB8"/>
                  </w:txbxContent>
                </v:textbox>
                <w10:wrap type="square" anchorx="margin"/>
              </v:shape>
            </w:pict>
          </mc:Fallback>
        </mc:AlternateContent>
      </w:r>
    </w:p>
    <w:p w14:paraId="3E3D64C8" w14:textId="3677C5DC" w:rsidR="002A0BB8" w:rsidRDefault="002A0BB8" w:rsidP="007561A7">
      <w:pPr>
        <w:rPr>
          <w:rFonts w:ascii="Calibri" w:hAnsi="Calibri" w:cs="Calibri"/>
          <w:b/>
          <w:sz w:val="32"/>
          <w:szCs w:val="32"/>
        </w:rPr>
      </w:pPr>
    </w:p>
    <w:p w14:paraId="7103E764" w14:textId="77151E87" w:rsidR="00B71AF3" w:rsidRDefault="00057E15" w:rsidP="007561A7">
      <w:pPr>
        <w:rPr>
          <w:rFonts w:ascii="Calibri" w:hAnsi="Calibri" w:cs="Calibri"/>
          <w:b/>
          <w:sz w:val="32"/>
          <w:szCs w:val="32"/>
        </w:rPr>
      </w:pPr>
      <w:r w:rsidRPr="008B2820">
        <w:rPr>
          <w:rFonts w:ascii="Calibri" w:hAnsi="Calibri" w:cs="Calibri"/>
          <w:b/>
          <w:noProof/>
          <w:sz w:val="32"/>
          <w:szCs w:val="32"/>
        </w:rPr>
        <mc:AlternateContent>
          <mc:Choice Requires="wps">
            <w:drawing>
              <wp:anchor distT="45720" distB="45720" distL="114300" distR="114300" simplePos="0" relativeHeight="251658247" behindDoc="0" locked="0" layoutInCell="1" allowOverlap="1" wp14:anchorId="6AF0E389" wp14:editId="5FC4FE0D">
                <wp:simplePos x="0" y="0"/>
                <wp:positionH relativeFrom="margin">
                  <wp:posOffset>-109772</wp:posOffset>
                </wp:positionH>
                <wp:positionV relativeFrom="paragraph">
                  <wp:posOffset>1484271</wp:posOffset>
                </wp:positionV>
                <wp:extent cx="5843905" cy="1404620"/>
                <wp:effectExtent l="0" t="0" r="23495" b="24130"/>
                <wp:wrapSquare wrapText="bothSides"/>
                <wp:docPr id="134960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05" cy="1404620"/>
                        </a:xfrm>
                        <a:prstGeom prst="rect">
                          <a:avLst/>
                        </a:prstGeom>
                        <a:solidFill>
                          <a:schemeClr val="accent4">
                            <a:lumMod val="20000"/>
                            <a:lumOff val="80000"/>
                          </a:schemeClr>
                        </a:solidFill>
                        <a:ln w="9525">
                          <a:solidFill>
                            <a:srgbClr val="000000"/>
                          </a:solidFill>
                          <a:miter lim="800000"/>
                          <a:headEnd/>
                          <a:tailEnd/>
                        </a:ln>
                      </wps:spPr>
                      <wps:txbx>
                        <w:txbxContent>
                          <w:p w14:paraId="34621995" w14:textId="3F5F4851" w:rsidR="007D3CD5" w:rsidRDefault="007D3CD5" w:rsidP="008B2820">
                            <w:pPr>
                              <w:suppressAutoHyphens/>
                              <w:autoSpaceDN w:val="0"/>
                              <w:spacing w:line="254" w:lineRule="auto"/>
                              <w:rPr>
                                <w:b/>
                                <w:bCs/>
                              </w:rPr>
                            </w:pPr>
                            <w:r>
                              <w:rPr>
                                <w:b/>
                                <w:bCs/>
                              </w:rPr>
                              <w:t>Question 3</w:t>
                            </w:r>
                          </w:p>
                          <w:p w14:paraId="69995B12" w14:textId="3F2CFC0D" w:rsidR="008B2820" w:rsidRPr="008B2820" w:rsidRDefault="008B2820" w:rsidP="008B2820">
                            <w:pPr>
                              <w:suppressAutoHyphens/>
                              <w:autoSpaceDN w:val="0"/>
                              <w:spacing w:line="254" w:lineRule="auto"/>
                              <w:rPr>
                                <w:b/>
                                <w:bCs/>
                              </w:rPr>
                            </w:pPr>
                            <w:r w:rsidRPr="008B2820">
                              <w:rPr>
                                <w:b/>
                                <w:bCs/>
                              </w:rPr>
                              <w:t xml:space="preserve">What safeguarding risks exist in your own </w:t>
                            </w:r>
                            <w:r w:rsidR="004257CD">
                              <w:rPr>
                                <w:b/>
                                <w:bCs/>
                              </w:rPr>
                              <w:t>church</w:t>
                            </w:r>
                            <w:r w:rsidR="008F37B0">
                              <w:rPr>
                                <w:b/>
                                <w:bCs/>
                              </w:rPr>
                              <w:t>?</w:t>
                            </w:r>
                            <w:r w:rsidRPr="008B2820">
                              <w:rPr>
                                <w:b/>
                                <w:bCs/>
                              </w:rPr>
                              <w:t xml:space="preserve"> </w:t>
                            </w:r>
                            <w:r w:rsidR="008F37B0" w:rsidRPr="00147197">
                              <w:rPr>
                                <w:b/>
                                <w:bCs/>
                              </w:rPr>
                              <w:t>W</w:t>
                            </w:r>
                            <w:r w:rsidRPr="00147197">
                              <w:rPr>
                                <w:b/>
                                <w:bCs/>
                              </w:rPr>
                              <w:t xml:space="preserve">hat are </w:t>
                            </w:r>
                            <w:r w:rsidR="008F37B0" w:rsidRPr="00147197">
                              <w:rPr>
                                <w:b/>
                                <w:bCs/>
                              </w:rPr>
                              <w:t>you</w:t>
                            </w:r>
                            <w:r w:rsidRPr="00147197">
                              <w:rPr>
                                <w:b/>
                                <w:bCs/>
                              </w:rPr>
                              <w:t xml:space="preserve"> worried about</w:t>
                            </w:r>
                            <w:r w:rsidRPr="008F37B0">
                              <w:rPr>
                                <w:b/>
                                <w:bCs/>
                              </w:rPr>
                              <w:t>?</w:t>
                            </w:r>
                          </w:p>
                          <w:p w14:paraId="3B47A7F7" w14:textId="77777777" w:rsidR="008B2820" w:rsidRDefault="008B2820" w:rsidP="00C50720">
                            <w:pPr>
                              <w:pStyle w:val="ListParagraph"/>
                              <w:numPr>
                                <w:ilvl w:val="0"/>
                                <w:numId w:val="10"/>
                              </w:numPr>
                              <w:suppressAutoHyphens/>
                              <w:autoSpaceDN w:val="0"/>
                              <w:spacing w:line="254" w:lineRule="auto"/>
                              <w:contextualSpacing w:val="0"/>
                            </w:pPr>
                            <w:r>
                              <w:t xml:space="preserve">What challenges have you experienced in managing a known safeguarding risk? </w:t>
                            </w:r>
                          </w:p>
                          <w:p w14:paraId="1B60922F" w14:textId="4C7B3A0E" w:rsidR="008B2820" w:rsidRDefault="008B2820" w:rsidP="00656C0A">
                            <w:pPr>
                              <w:pStyle w:val="ListParagraph"/>
                              <w:numPr>
                                <w:ilvl w:val="0"/>
                                <w:numId w:val="10"/>
                              </w:numPr>
                              <w:suppressAutoHyphens/>
                              <w:autoSpaceDN w:val="0"/>
                              <w:spacing w:line="254" w:lineRule="auto"/>
                              <w:contextualSpacing w:val="0"/>
                            </w:pPr>
                            <w:r w:rsidRPr="008F37B0">
                              <w:t>How should these risks be managed</w:t>
                            </w:r>
                            <w:r w:rsidR="008F37B0">
                              <w:t xml:space="preserve"> </w:t>
                            </w:r>
                            <w:r w:rsidR="00625380">
                              <w:t>or</w:t>
                            </w:r>
                            <w:r w:rsidR="008F37B0">
                              <w:t xml:space="preserve"> reduced</w:t>
                            </w:r>
                            <w:r w:rsidR="00625380">
                              <w:t>?</w:t>
                            </w:r>
                            <w:r w:rsidR="008F37B0">
                              <w:t xml:space="preserve"> (</w:t>
                            </w:r>
                            <w:r w:rsidR="00625380">
                              <w:t>A</w:t>
                            </w:r>
                            <w:r w:rsidR="008F37B0">
                              <w:t xml:space="preserve">nd how are they managed </w:t>
                            </w:r>
                            <w:r w:rsidR="00625380">
                              <w:t>or reduced?) W</w:t>
                            </w:r>
                            <w:r w:rsidRPr="00147197">
                              <w:t>hat’s working well and what can we do</w:t>
                            </w:r>
                            <w:r w:rsidR="00625380">
                              <w:t xml:space="preserve"> to improve</w:t>
                            </w:r>
                            <w:r w:rsidRPr="00147197">
                              <w:t>?</w:t>
                            </w:r>
                            <w:r w:rsidRPr="008F37B0">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F0E389" id="_x0000_s1032" type="#_x0000_t202" style="position:absolute;margin-left:-8.65pt;margin-top:116.85pt;width:460.15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" fillcolor="#fff2cc [663]">
                <v:textbox style="mso-fit-shape-to-text:t">
                  <w:txbxContent>
                    <w:p w14:paraId="34621995" w14:textId="3F5F4851" w:rsidR="007D3CD5" w:rsidRDefault="007D3CD5" w:rsidP="008B2820">
                      <w:pPr>
                        <w:suppressAutoHyphens/>
                        <w:autoSpaceDN w:val="0"/>
                        <w:spacing w:line="254" w:lineRule="auto"/>
                        <w:rPr>
                          <w:b/>
                          <w:bCs/>
                        </w:rPr>
                      </w:pPr>
                      <w:r>
                        <w:rPr>
                          <w:b/>
                          <w:bCs/>
                        </w:rPr>
                        <w:t>Question 3</w:t>
                      </w:r>
                    </w:p>
                    <w:p w14:paraId="69995B12" w14:textId="3F2CFC0D" w:rsidR="008B2820" w:rsidRPr="008B2820" w:rsidRDefault="008B2820" w:rsidP="008B2820">
                      <w:pPr>
                        <w:suppressAutoHyphens/>
                        <w:autoSpaceDN w:val="0"/>
                        <w:spacing w:line="254" w:lineRule="auto"/>
                        <w:rPr>
                          <w:b/>
                          <w:bCs/>
                        </w:rPr>
                      </w:pPr>
                      <w:r w:rsidRPr="008B2820">
                        <w:rPr>
                          <w:b/>
                          <w:bCs/>
                        </w:rPr>
                        <w:t xml:space="preserve">What safeguarding risks exist in your own </w:t>
                      </w:r>
                      <w:r w:rsidR="004257CD">
                        <w:rPr>
                          <w:b/>
                          <w:bCs/>
                        </w:rPr>
                        <w:t>church</w:t>
                      </w:r>
                      <w:r w:rsidR="008F37B0">
                        <w:rPr>
                          <w:b/>
                          <w:bCs/>
                        </w:rPr>
                        <w:t>?</w:t>
                      </w:r>
                      <w:r w:rsidRPr="008B2820">
                        <w:rPr>
                          <w:b/>
                          <w:bCs/>
                        </w:rPr>
                        <w:t xml:space="preserve"> </w:t>
                      </w:r>
                      <w:r w:rsidR="008F37B0" w:rsidRPr="00147197">
                        <w:rPr>
                          <w:b/>
                          <w:bCs/>
                        </w:rPr>
                        <w:t>W</w:t>
                      </w:r>
                      <w:r w:rsidRPr="00147197">
                        <w:rPr>
                          <w:b/>
                          <w:bCs/>
                        </w:rPr>
                        <w:t xml:space="preserve">hat are </w:t>
                      </w:r>
                      <w:r w:rsidR="008F37B0" w:rsidRPr="00147197">
                        <w:rPr>
                          <w:b/>
                          <w:bCs/>
                        </w:rPr>
                        <w:t>you</w:t>
                      </w:r>
                      <w:r w:rsidRPr="00147197">
                        <w:rPr>
                          <w:b/>
                          <w:bCs/>
                        </w:rPr>
                        <w:t xml:space="preserve"> worried about</w:t>
                      </w:r>
                      <w:r w:rsidRPr="008F37B0">
                        <w:rPr>
                          <w:b/>
                          <w:bCs/>
                        </w:rPr>
                        <w:t>?</w:t>
                      </w:r>
                    </w:p>
                    <w:p w14:paraId="3B47A7F7" w14:textId="77777777" w:rsidR="008B2820" w:rsidRDefault="008B2820" w:rsidP="00C50720">
                      <w:pPr>
                        <w:pStyle w:val="ListParagraph"/>
                        <w:numPr>
                          <w:ilvl w:val="0"/>
                          <w:numId w:val="10"/>
                        </w:numPr>
                        <w:suppressAutoHyphens/>
                        <w:autoSpaceDN w:val="0"/>
                        <w:spacing w:line="254" w:lineRule="auto"/>
                        <w:contextualSpacing w:val="0"/>
                      </w:pPr>
                      <w:r>
                        <w:t xml:space="preserve">What challenges have you experienced in managing a known safeguarding risk? </w:t>
                      </w:r>
                    </w:p>
                    <w:p w14:paraId="1B60922F" w14:textId="4C7B3A0E" w:rsidR="008B2820" w:rsidRDefault="008B2820" w:rsidP="00656C0A">
                      <w:pPr>
                        <w:pStyle w:val="ListParagraph"/>
                        <w:numPr>
                          <w:ilvl w:val="0"/>
                          <w:numId w:val="10"/>
                        </w:numPr>
                        <w:suppressAutoHyphens/>
                        <w:autoSpaceDN w:val="0"/>
                        <w:spacing w:line="254" w:lineRule="auto"/>
                        <w:contextualSpacing w:val="0"/>
                      </w:pPr>
                      <w:r w:rsidRPr="008F37B0">
                        <w:t>How should these risks be managed</w:t>
                      </w:r>
                      <w:r w:rsidR="008F37B0">
                        <w:t xml:space="preserve"> </w:t>
                      </w:r>
                      <w:r w:rsidR="00625380">
                        <w:t>or</w:t>
                      </w:r>
                      <w:r w:rsidR="008F37B0">
                        <w:t xml:space="preserve"> reduced</w:t>
                      </w:r>
                      <w:r w:rsidR="00625380">
                        <w:t>?</w:t>
                      </w:r>
                      <w:r w:rsidR="008F37B0">
                        <w:t xml:space="preserve"> (</w:t>
                      </w:r>
                      <w:r w:rsidR="00625380">
                        <w:t>A</w:t>
                      </w:r>
                      <w:r w:rsidR="008F37B0">
                        <w:t xml:space="preserve">nd how are they managed </w:t>
                      </w:r>
                      <w:r w:rsidR="00625380">
                        <w:t>or reduced?) W</w:t>
                      </w:r>
                      <w:r w:rsidRPr="00147197">
                        <w:t>hat’s working well and what can we do</w:t>
                      </w:r>
                      <w:r w:rsidR="00625380">
                        <w:t xml:space="preserve"> to improve</w:t>
                      </w:r>
                      <w:r w:rsidRPr="00147197">
                        <w:t>?</w:t>
                      </w:r>
                      <w:r w:rsidRPr="008F37B0">
                        <w:t xml:space="preserve"> </w:t>
                      </w:r>
                    </w:p>
                  </w:txbxContent>
                </v:textbox>
                <w10:wrap type="square" anchorx="margin"/>
              </v:shape>
            </w:pict>
          </mc:Fallback>
        </mc:AlternateContent>
      </w:r>
      <w:r w:rsidR="00B71AF3">
        <w:rPr>
          <w:rFonts w:ascii="Calibri" w:hAnsi="Calibri" w:cs="Calibri"/>
          <w:b/>
          <w:sz w:val="32"/>
          <w:szCs w:val="32"/>
        </w:rPr>
        <w:br w:type="page"/>
      </w:r>
    </w:p>
    <w:p w14:paraId="32485D5C" w14:textId="4D8337A8" w:rsidR="00D6409F" w:rsidRDefault="00AA0BCC" w:rsidP="00147197">
      <w:pPr>
        <w:rPr>
          <w:rFonts w:ascii="Calibri" w:hAnsi="Calibri" w:cs="Calibri"/>
          <w:b/>
          <w:sz w:val="32"/>
          <w:szCs w:val="32"/>
        </w:rPr>
      </w:pPr>
      <w:r w:rsidRPr="00B71AF3">
        <w:rPr>
          <w:rFonts w:ascii="Calibri" w:hAnsi="Calibri" w:cs="Calibri"/>
          <w:b/>
          <w:sz w:val="32"/>
          <w:szCs w:val="32"/>
        </w:rPr>
        <w:lastRenderedPageBreak/>
        <w:t>C</w:t>
      </w:r>
      <w:r w:rsidR="00D6409F" w:rsidRPr="00B71AF3">
        <w:rPr>
          <w:rFonts w:ascii="Calibri" w:hAnsi="Calibri" w:cs="Calibri"/>
          <w:b/>
          <w:sz w:val="32"/>
          <w:szCs w:val="32"/>
        </w:rPr>
        <w:t xml:space="preserve">ase </w:t>
      </w:r>
      <w:r w:rsidR="00AE03D7">
        <w:rPr>
          <w:rFonts w:ascii="Calibri" w:hAnsi="Calibri" w:cs="Calibri"/>
          <w:b/>
          <w:sz w:val="32"/>
          <w:szCs w:val="32"/>
        </w:rPr>
        <w:t>s</w:t>
      </w:r>
      <w:r w:rsidR="00D6409F" w:rsidRPr="00B71AF3">
        <w:rPr>
          <w:rFonts w:ascii="Calibri" w:hAnsi="Calibri" w:cs="Calibri"/>
          <w:b/>
          <w:sz w:val="32"/>
          <w:szCs w:val="32"/>
        </w:rPr>
        <w:t>tudy</w:t>
      </w:r>
      <w:r w:rsidR="00E73011">
        <w:rPr>
          <w:rFonts w:ascii="Calibri" w:hAnsi="Calibri" w:cs="Calibri"/>
          <w:b/>
          <w:sz w:val="32"/>
          <w:szCs w:val="32"/>
        </w:rPr>
        <w:t xml:space="preserve"> – please read before attending the training session</w:t>
      </w:r>
    </w:p>
    <w:tbl>
      <w:tblPr>
        <w:tblStyle w:val="TableGrid"/>
        <w:tblpPr w:leftFromText="180" w:rightFromText="180" w:vertAnchor="text" w:horzAnchor="margin" w:tblpY="122"/>
        <w:tblW w:w="9209" w:type="dxa"/>
        <w:tblLook w:val="04A0" w:firstRow="1" w:lastRow="0" w:firstColumn="1" w:lastColumn="0" w:noHBand="0" w:noVBand="1"/>
      </w:tblPr>
      <w:tblGrid>
        <w:gridCol w:w="9209"/>
      </w:tblGrid>
      <w:tr w:rsidR="0021703D" w14:paraId="5B4B5B57" w14:textId="77777777" w:rsidTr="0021703D">
        <w:tc>
          <w:tcPr>
            <w:tcW w:w="9209" w:type="dxa"/>
            <w:shd w:val="clear" w:color="auto" w:fill="FFF2CC" w:themeFill="accent4" w:themeFillTint="33"/>
          </w:tcPr>
          <w:p w14:paraId="5EA9ED65" w14:textId="32815049" w:rsidR="0021703D" w:rsidRPr="00FE3722" w:rsidRDefault="0021703D" w:rsidP="00147197">
            <w:pPr>
              <w:keepNext/>
              <w:keepLines/>
              <w:spacing w:after="120"/>
              <w:outlineLvl w:val="2"/>
              <w:rPr>
                <w:rFonts w:asciiTheme="majorHAnsi" w:eastAsiaTheme="majorEastAsia" w:hAnsiTheme="majorHAnsi" w:cstheme="majorBidi"/>
                <w:b/>
                <w:bCs/>
                <w:kern w:val="2"/>
                <w:sz w:val="24"/>
                <w:szCs w:val="24"/>
                <w:lang w:val="en-GB"/>
                <w14:ligatures w14:val="standardContextual"/>
              </w:rPr>
            </w:pPr>
            <w:r w:rsidRPr="00FE3722">
              <w:rPr>
                <w:rFonts w:asciiTheme="majorHAnsi" w:eastAsiaTheme="majorEastAsia" w:hAnsiTheme="majorHAnsi" w:cstheme="majorBidi"/>
                <w:b/>
                <w:bCs/>
                <w:kern w:val="2"/>
                <w:sz w:val="24"/>
                <w:szCs w:val="24"/>
                <w:lang w:val="en-GB"/>
                <w14:ligatures w14:val="standardContextual"/>
              </w:rPr>
              <w:t xml:space="preserve">Setting </w:t>
            </w:r>
          </w:p>
          <w:p w14:paraId="3805177B" w14:textId="724094BD" w:rsidR="0021703D" w:rsidRPr="00B71AF3" w:rsidRDefault="0021703D" w:rsidP="00147197">
            <w:pPr>
              <w:numPr>
                <w:ilvl w:val="0"/>
                <w:numId w:val="12"/>
              </w:numPr>
              <w:spacing w:after="120"/>
              <w:rPr>
                <w:kern w:val="2"/>
                <w:vertAlign w:val="subscript"/>
                <w:lang w:val="en-GB"/>
                <w14:ligatures w14:val="standardContextual"/>
              </w:rPr>
            </w:pPr>
            <w:r w:rsidRPr="00B71AF3">
              <w:rPr>
                <w:kern w:val="2"/>
                <w:lang w:val="en-GB"/>
                <w14:ligatures w14:val="standardContextual"/>
              </w:rPr>
              <w:t xml:space="preserve">Place: </w:t>
            </w:r>
            <w:r w:rsidR="00625380">
              <w:rPr>
                <w:kern w:val="2"/>
                <w:lang w:val="en-GB"/>
                <w14:ligatures w14:val="standardContextual"/>
              </w:rPr>
              <w:t xml:space="preserve">Anytown – a </w:t>
            </w:r>
            <w:r w:rsidRPr="00B71AF3">
              <w:rPr>
                <w:kern w:val="2"/>
                <w:lang w:val="en-GB"/>
                <w14:ligatures w14:val="standardContextual"/>
              </w:rPr>
              <w:t xml:space="preserve">mid-size market town in </w:t>
            </w:r>
            <w:r w:rsidR="004257CD">
              <w:rPr>
                <w:kern w:val="2"/>
                <w:lang w:val="en-GB"/>
                <w14:ligatures w14:val="standardContextual"/>
              </w:rPr>
              <w:t xml:space="preserve">an </w:t>
            </w:r>
            <w:r w:rsidRPr="00B71AF3">
              <w:rPr>
                <w:kern w:val="2"/>
                <w:lang w:val="en-GB"/>
                <w14:ligatures w14:val="standardContextual"/>
              </w:rPr>
              <w:t xml:space="preserve">agricultural county. </w:t>
            </w:r>
            <w:r w:rsidR="00625380">
              <w:rPr>
                <w:kern w:val="2"/>
                <w:lang w:val="en-GB"/>
                <w14:ligatures w14:val="standardContextual"/>
              </w:rPr>
              <w:t xml:space="preserve"> It has </w:t>
            </w:r>
            <w:r w:rsidR="00625380" w:rsidRPr="002646C3">
              <w:rPr>
                <w:kern w:val="2"/>
                <w:lang w:val="en-GB"/>
                <w14:ligatures w14:val="standardContextual"/>
              </w:rPr>
              <w:t>a population of around 15,000</w:t>
            </w:r>
            <w:r w:rsidR="00625380">
              <w:rPr>
                <w:kern w:val="2"/>
                <w:lang w:val="en-GB"/>
                <w14:ligatures w14:val="standardContextual"/>
              </w:rPr>
              <w:t xml:space="preserve">. </w:t>
            </w:r>
            <w:r w:rsidR="00625380" w:rsidRPr="002646C3">
              <w:rPr>
                <w:kern w:val="2"/>
                <w:lang w:val="en-GB"/>
                <w14:ligatures w14:val="standardContextual"/>
              </w:rPr>
              <w:t xml:space="preserve">There are </w:t>
            </w:r>
            <w:r w:rsidR="00625380">
              <w:rPr>
                <w:kern w:val="2"/>
                <w:lang w:val="en-GB"/>
                <w14:ligatures w14:val="standardContextual"/>
              </w:rPr>
              <w:t>n</w:t>
            </w:r>
            <w:r w:rsidRPr="00B71AF3">
              <w:rPr>
                <w:kern w:val="2"/>
                <w:lang w:val="en-GB"/>
                <w14:ligatures w14:val="standardContextual"/>
              </w:rPr>
              <w:t xml:space="preserve">o other towns nearby, </w:t>
            </w:r>
            <w:r w:rsidR="00625380">
              <w:rPr>
                <w:kern w:val="2"/>
                <w:lang w:val="en-GB"/>
                <w14:ligatures w14:val="standardContextual"/>
              </w:rPr>
              <w:t>just</w:t>
            </w:r>
            <w:r w:rsidRPr="00B71AF3">
              <w:rPr>
                <w:kern w:val="2"/>
                <w:lang w:val="en-GB"/>
                <w14:ligatures w14:val="standardContextual"/>
              </w:rPr>
              <w:t xml:space="preserve"> villages and farms. Anytown is the hub for services, shopping, education and leisure activities for a large</w:t>
            </w:r>
            <w:r w:rsidR="0079569E">
              <w:rPr>
                <w:kern w:val="2"/>
                <w:lang w:val="en-GB"/>
                <w14:ligatures w14:val="standardContextual"/>
              </w:rPr>
              <w:t>,</w:t>
            </w:r>
            <w:r w:rsidRPr="00B71AF3">
              <w:rPr>
                <w:kern w:val="2"/>
                <w:lang w:val="en-GB"/>
                <w14:ligatures w14:val="standardContextual"/>
              </w:rPr>
              <w:t xml:space="preserve"> and mostly rural</w:t>
            </w:r>
            <w:r w:rsidR="0079569E">
              <w:rPr>
                <w:kern w:val="2"/>
                <w:lang w:val="en-GB"/>
                <w14:ligatures w14:val="standardContextual"/>
              </w:rPr>
              <w:t>,</w:t>
            </w:r>
            <w:r w:rsidRPr="00B71AF3">
              <w:rPr>
                <w:kern w:val="2"/>
                <w:lang w:val="en-GB"/>
                <w14:ligatures w14:val="standardContextual"/>
              </w:rPr>
              <w:t xml:space="preserve"> surrounding area. </w:t>
            </w:r>
          </w:p>
          <w:p w14:paraId="366290B7" w14:textId="2558C586" w:rsidR="0021703D" w:rsidRPr="00B71AF3" w:rsidRDefault="0021703D" w:rsidP="00147197">
            <w:pPr>
              <w:numPr>
                <w:ilvl w:val="0"/>
                <w:numId w:val="12"/>
              </w:numPr>
              <w:spacing w:after="120"/>
              <w:rPr>
                <w:b/>
                <w:bCs/>
                <w:kern w:val="2"/>
                <w:vertAlign w:val="subscript"/>
                <w:lang w:val="en-GB"/>
                <w14:ligatures w14:val="standardContextual"/>
              </w:rPr>
            </w:pPr>
            <w:r w:rsidRPr="00B71AF3">
              <w:rPr>
                <w:kern w:val="2"/>
                <w:lang w:val="en-GB"/>
                <w14:ligatures w14:val="standardContextual"/>
              </w:rPr>
              <w:t>Church: St Ethelburga’s</w:t>
            </w:r>
            <w:r w:rsidR="0079569E">
              <w:rPr>
                <w:kern w:val="2"/>
                <w:lang w:val="en-GB"/>
                <w14:ligatures w14:val="standardContextual"/>
              </w:rPr>
              <w:t xml:space="preserve"> – a m</w:t>
            </w:r>
            <w:r w:rsidRPr="00B71AF3">
              <w:rPr>
                <w:kern w:val="2"/>
                <w:lang w:val="en-GB"/>
                <w14:ligatures w14:val="standardContextual"/>
              </w:rPr>
              <w:t>id-size church in the middle of Anytown</w:t>
            </w:r>
            <w:r w:rsidR="0079569E">
              <w:rPr>
                <w:kern w:val="2"/>
                <w:lang w:val="en-GB"/>
                <w14:ligatures w14:val="standardContextual"/>
              </w:rPr>
              <w:t>. St Ethelburga’s has a congregation of around 80, including</w:t>
            </w:r>
            <w:r w:rsidRPr="00B71AF3">
              <w:rPr>
                <w:kern w:val="2"/>
                <w:lang w:val="en-GB"/>
                <w14:ligatures w14:val="standardContextual"/>
              </w:rPr>
              <w:t xml:space="preserve"> a small number of young people</w:t>
            </w:r>
            <w:r w:rsidR="0079569E">
              <w:rPr>
                <w:kern w:val="2"/>
                <w:lang w:val="en-GB"/>
                <w14:ligatures w14:val="standardContextual"/>
              </w:rPr>
              <w:t>.</w:t>
            </w:r>
            <w:r w:rsidRPr="00B71AF3">
              <w:rPr>
                <w:kern w:val="2"/>
                <w:lang w:val="en-GB"/>
                <w14:ligatures w14:val="standardContextual"/>
              </w:rPr>
              <w:t xml:space="preserve"> </w:t>
            </w:r>
            <w:r w:rsidR="0079569E">
              <w:rPr>
                <w:kern w:val="2"/>
                <w:lang w:val="en-GB"/>
                <w14:ligatures w14:val="standardContextual"/>
              </w:rPr>
              <w:t>A</w:t>
            </w:r>
            <w:r w:rsidRPr="00B71AF3">
              <w:rPr>
                <w:kern w:val="2"/>
                <w:lang w:val="en-GB"/>
                <w14:ligatures w14:val="standardContextual"/>
              </w:rPr>
              <w:t xml:space="preserve"> larger number of young people ‘hang around’ the church but </w:t>
            </w:r>
            <w:r w:rsidR="0079569E">
              <w:rPr>
                <w:kern w:val="2"/>
                <w:lang w:val="en-GB"/>
                <w14:ligatures w14:val="standardContextual"/>
              </w:rPr>
              <w:t>don’t</w:t>
            </w:r>
            <w:r w:rsidRPr="00B71AF3">
              <w:rPr>
                <w:kern w:val="2"/>
                <w:lang w:val="en-GB"/>
                <w14:ligatures w14:val="standardContextual"/>
              </w:rPr>
              <w:t xml:space="preserve"> attend. Anytown does not have a youth club or anything similar. Several </w:t>
            </w:r>
            <w:r w:rsidR="0079569E">
              <w:rPr>
                <w:kern w:val="2"/>
                <w:lang w:val="en-GB"/>
                <w14:ligatures w14:val="standardContextual"/>
              </w:rPr>
              <w:t xml:space="preserve">of </w:t>
            </w:r>
            <w:r w:rsidRPr="00B71AF3">
              <w:rPr>
                <w:kern w:val="2"/>
                <w:lang w:val="en-GB"/>
                <w14:ligatures w14:val="standardContextual"/>
              </w:rPr>
              <w:t>the young ‘hangers</w:t>
            </w:r>
            <w:r w:rsidR="005E782D">
              <w:rPr>
                <w:kern w:val="2"/>
                <w:lang w:val="en-GB"/>
                <w14:ligatures w14:val="standardContextual"/>
              </w:rPr>
              <w:t>-</w:t>
            </w:r>
            <w:r w:rsidRPr="00B71AF3">
              <w:rPr>
                <w:kern w:val="2"/>
                <w:lang w:val="en-GB"/>
                <w14:ligatures w14:val="standardContextual"/>
              </w:rPr>
              <w:t>on’ have said they would attend a youth group if the church ran one</w:t>
            </w:r>
            <w:r w:rsidR="00DA4C17" w:rsidRPr="00B71AF3">
              <w:rPr>
                <w:kern w:val="2"/>
                <w:lang w:val="en-GB"/>
                <w14:ligatures w14:val="standardContextual"/>
              </w:rPr>
              <w:t xml:space="preserve">. </w:t>
            </w:r>
          </w:p>
          <w:p w14:paraId="7E569DCF" w14:textId="599E7D45" w:rsidR="0021703D" w:rsidRPr="00FE3722" w:rsidRDefault="0021703D" w:rsidP="00147197">
            <w:pPr>
              <w:keepNext/>
              <w:keepLines/>
              <w:spacing w:after="120"/>
              <w:outlineLvl w:val="2"/>
              <w:rPr>
                <w:rFonts w:asciiTheme="majorHAnsi" w:eastAsiaTheme="majorEastAsia" w:hAnsiTheme="majorHAnsi" w:cstheme="majorBidi"/>
                <w:b/>
                <w:bCs/>
                <w:kern w:val="2"/>
                <w:sz w:val="24"/>
                <w:szCs w:val="24"/>
                <w:lang w:val="en-GB"/>
                <w14:ligatures w14:val="standardContextual"/>
              </w:rPr>
            </w:pPr>
            <w:r w:rsidRPr="00FE3722">
              <w:rPr>
                <w:rFonts w:asciiTheme="majorHAnsi" w:eastAsiaTheme="majorEastAsia" w:hAnsiTheme="majorHAnsi" w:cstheme="majorBidi"/>
                <w:b/>
                <w:bCs/>
                <w:kern w:val="2"/>
                <w:sz w:val="24"/>
                <w:szCs w:val="24"/>
                <w:lang w:val="en-GB"/>
                <w14:ligatures w14:val="standardContextual"/>
              </w:rPr>
              <w:t>Main characters</w:t>
            </w:r>
          </w:p>
          <w:p w14:paraId="5BF10C87" w14:textId="744FB035" w:rsidR="0021703D" w:rsidRPr="00B71AF3" w:rsidRDefault="0021703D" w:rsidP="00147197">
            <w:pPr>
              <w:numPr>
                <w:ilvl w:val="0"/>
                <w:numId w:val="11"/>
              </w:numPr>
              <w:spacing w:after="120"/>
              <w:rPr>
                <w:kern w:val="2"/>
                <w:lang w:val="en-GB"/>
                <w14:ligatures w14:val="standardContextual"/>
              </w:rPr>
            </w:pPr>
            <w:r w:rsidRPr="00B71AF3">
              <w:rPr>
                <w:kern w:val="2"/>
                <w:lang w:val="en-GB"/>
                <w14:ligatures w14:val="standardContextual"/>
              </w:rPr>
              <w:t xml:space="preserve">Matthew </w:t>
            </w:r>
            <w:r w:rsidR="0079569E">
              <w:rPr>
                <w:kern w:val="2"/>
                <w:lang w:val="en-GB"/>
                <w14:ligatures w14:val="standardContextual"/>
              </w:rPr>
              <w:t xml:space="preserve">(age </w:t>
            </w:r>
            <w:r w:rsidRPr="00B71AF3">
              <w:rPr>
                <w:kern w:val="2"/>
                <w:lang w:val="en-GB"/>
                <w14:ligatures w14:val="standardContextual"/>
              </w:rPr>
              <w:t>35</w:t>
            </w:r>
            <w:r w:rsidR="0079569E">
              <w:rPr>
                <w:kern w:val="2"/>
                <w:lang w:val="en-GB"/>
                <w14:ligatures w14:val="standardContextual"/>
              </w:rPr>
              <w:t>): Matthew is the v</w:t>
            </w:r>
            <w:r w:rsidRPr="00B71AF3">
              <w:rPr>
                <w:kern w:val="2"/>
                <w:lang w:val="en-GB"/>
                <w14:ligatures w14:val="standardContextual"/>
              </w:rPr>
              <w:t>icar. H</w:t>
            </w:r>
            <w:r w:rsidR="0079569E">
              <w:rPr>
                <w:kern w:val="2"/>
                <w:lang w:val="en-GB"/>
                <w14:ligatures w14:val="standardContextual"/>
              </w:rPr>
              <w:t>e h</w:t>
            </w:r>
            <w:r w:rsidRPr="00B71AF3">
              <w:rPr>
                <w:kern w:val="2"/>
                <w:lang w:val="en-GB"/>
                <w14:ligatures w14:val="standardContextual"/>
              </w:rPr>
              <w:t xml:space="preserve">as been at St Ethelburga’s for seven years, </w:t>
            </w:r>
            <w:r w:rsidR="0079569E">
              <w:rPr>
                <w:kern w:val="2"/>
                <w:lang w:val="en-GB"/>
                <w14:ligatures w14:val="standardContextual"/>
              </w:rPr>
              <w:t xml:space="preserve">and it is </w:t>
            </w:r>
            <w:r w:rsidRPr="00B71AF3">
              <w:rPr>
                <w:kern w:val="2"/>
                <w:lang w:val="en-GB"/>
                <w14:ligatures w14:val="standardContextual"/>
              </w:rPr>
              <w:t xml:space="preserve">his first </w:t>
            </w:r>
            <w:r w:rsidR="0079569E">
              <w:rPr>
                <w:kern w:val="2"/>
                <w:lang w:val="en-GB"/>
                <w14:ligatures w14:val="standardContextual"/>
              </w:rPr>
              <w:t>post</w:t>
            </w:r>
            <w:r w:rsidRPr="00B71AF3">
              <w:rPr>
                <w:kern w:val="2"/>
                <w:lang w:val="en-GB"/>
                <w14:ligatures w14:val="standardContextual"/>
              </w:rPr>
              <w:t xml:space="preserve">. The congregation had dwindled under the previous </w:t>
            </w:r>
            <w:r w:rsidR="0079569E">
              <w:rPr>
                <w:kern w:val="2"/>
                <w:lang w:val="en-GB"/>
                <w14:ligatures w14:val="standardContextual"/>
              </w:rPr>
              <w:t>vicar</w:t>
            </w:r>
            <w:r w:rsidR="0015204D">
              <w:rPr>
                <w:kern w:val="2"/>
                <w:lang w:val="en-GB"/>
                <w14:ligatures w14:val="standardContextual"/>
              </w:rPr>
              <w:t>,</w:t>
            </w:r>
            <w:r w:rsidRPr="00B71AF3">
              <w:rPr>
                <w:kern w:val="2"/>
                <w:lang w:val="en-GB"/>
                <w14:ligatures w14:val="standardContextual"/>
              </w:rPr>
              <w:t xml:space="preserve"> who had been there for 25 years until retirement, but Matthew has slowly been bringing people back since he arrived. </w:t>
            </w:r>
            <w:r>
              <w:rPr>
                <w:kern w:val="2"/>
                <w:lang w:val="en-GB"/>
                <w14:ligatures w14:val="standardContextual"/>
              </w:rPr>
              <w:t>Matthew w</w:t>
            </w:r>
            <w:r w:rsidRPr="00B71AF3">
              <w:rPr>
                <w:kern w:val="2"/>
                <w:lang w:val="en-GB"/>
                <w14:ligatures w14:val="standardContextual"/>
              </w:rPr>
              <w:t xml:space="preserve">ould love to run a youth group himself but </w:t>
            </w:r>
            <w:r w:rsidR="00DA4C17" w:rsidRPr="00B71AF3">
              <w:rPr>
                <w:kern w:val="2"/>
                <w:lang w:val="en-GB"/>
                <w14:ligatures w14:val="standardContextual"/>
              </w:rPr>
              <w:t>does not</w:t>
            </w:r>
            <w:r w:rsidRPr="00B71AF3">
              <w:rPr>
                <w:kern w:val="2"/>
                <w:lang w:val="en-GB"/>
                <w14:ligatures w14:val="standardContextual"/>
              </w:rPr>
              <w:t xml:space="preserve"> have time with his other commitments. </w:t>
            </w:r>
          </w:p>
          <w:p w14:paraId="497A7A79" w14:textId="1BAB4123" w:rsidR="0021703D" w:rsidRDefault="0021703D" w:rsidP="00147197">
            <w:pPr>
              <w:numPr>
                <w:ilvl w:val="0"/>
                <w:numId w:val="11"/>
              </w:numPr>
              <w:spacing w:after="120"/>
              <w:rPr>
                <w:kern w:val="2"/>
                <w:lang w:val="en-GB"/>
                <w14:ligatures w14:val="standardContextual"/>
              </w:rPr>
            </w:pPr>
            <w:r w:rsidRPr="00B71AF3">
              <w:rPr>
                <w:kern w:val="2"/>
                <w:lang w:val="en-GB"/>
                <w14:ligatures w14:val="standardContextual"/>
              </w:rPr>
              <w:t>Emma (</w:t>
            </w:r>
            <w:r w:rsidR="0015204D">
              <w:rPr>
                <w:kern w:val="2"/>
                <w:lang w:val="en-GB"/>
                <w14:ligatures w14:val="standardContextual"/>
              </w:rPr>
              <w:t xml:space="preserve">age </w:t>
            </w:r>
            <w:r w:rsidRPr="00B71AF3">
              <w:rPr>
                <w:kern w:val="2"/>
                <w:lang w:val="en-GB"/>
                <w14:ligatures w14:val="standardContextual"/>
              </w:rPr>
              <w:t>33)</w:t>
            </w:r>
            <w:r w:rsidR="0015204D">
              <w:rPr>
                <w:kern w:val="2"/>
                <w:lang w:val="en-GB"/>
                <w14:ligatures w14:val="standardContextual"/>
              </w:rPr>
              <w:t>:</w:t>
            </w:r>
            <w:r w:rsidRPr="00B71AF3">
              <w:rPr>
                <w:kern w:val="2"/>
                <w:lang w:val="en-GB"/>
                <w14:ligatures w14:val="standardContextual"/>
              </w:rPr>
              <w:t xml:space="preserve"> Emma is Matthew’s wife</w:t>
            </w:r>
            <w:r w:rsidR="00DA4C17" w:rsidRPr="00B71AF3">
              <w:rPr>
                <w:kern w:val="2"/>
                <w:lang w:val="en-GB"/>
                <w14:ligatures w14:val="standardContextual"/>
              </w:rPr>
              <w:t xml:space="preserve">. </w:t>
            </w:r>
            <w:r w:rsidR="0015204D">
              <w:rPr>
                <w:kern w:val="2"/>
                <w:lang w:val="en-GB"/>
                <w14:ligatures w14:val="standardContextual"/>
              </w:rPr>
              <w:t xml:space="preserve">She </w:t>
            </w:r>
            <w:r>
              <w:rPr>
                <w:kern w:val="2"/>
                <w:lang w:val="en-GB"/>
                <w14:ligatures w14:val="standardContextual"/>
              </w:rPr>
              <w:t xml:space="preserve">runs </w:t>
            </w:r>
            <w:r w:rsidR="0015204D">
              <w:rPr>
                <w:kern w:val="2"/>
                <w:lang w:val="en-GB"/>
                <w14:ligatures w14:val="standardContextual"/>
              </w:rPr>
              <w:t xml:space="preserve">the </w:t>
            </w:r>
            <w:r w:rsidRPr="00B71AF3">
              <w:rPr>
                <w:kern w:val="2"/>
                <w:lang w:val="en-GB"/>
                <w14:ligatures w14:val="standardContextual"/>
              </w:rPr>
              <w:t xml:space="preserve">Sunday School </w:t>
            </w:r>
            <w:r w:rsidR="0015204D">
              <w:rPr>
                <w:kern w:val="2"/>
                <w:lang w:val="en-GB"/>
                <w14:ligatures w14:val="standardContextual"/>
              </w:rPr>
              <w:t>and</w:t>
            </w:r>
            <w:r w:rsidRPr="00B71AF3">
              <w:rPr>
                <w:kern w:val="2"/>
                <w:lang w:val="en-GB"/>
                <w14:ligatures w14:val="standardContextual"/>
              </w:rPr>
              <w:t xml:space="preserve"> Messy Church, which ha</w:t>
            </w:r>
            <w:r w:rsidR="0015204D">
              <w:rPr>
                <w:kern w:val="2"/>
                <w:lang w:val="en-GB"/>
                <w14:ligatures w14:val="standardContextual"/>
              </w:rPr>
              <w:t xml:space="preserve">ve </w:t>
            </w:r>
            <w:r w:rsidRPr="00B71AF3">
              <w:rPr>
                <w:kern w:val="2"/>
                <w:lang w:val="en-GB"/>
                <w14:ligatures w14:val="standardContextual"/>
              </w:rPr>
              <w:t xml:space="preserve">been </w:t>
            </w:r>
            <w:r w:rsidR="0015204D">
              <w:rPr>
                <w:kern w:val="2"/>
                <w:lang w:val="en-GB"/>
                <w14:ligatures w14:val="standardContextual"/>
              </w:rPr>
              <w:t xml:space="preserve">very </w:t>
            </w:r>
            <w:r w:rsidR="00DA4C17" w:rsidRPr="00B71AF3">
              <w:rPr>
                <w:kern w:val="2"/>
                <w:lang w:val="en-GB"/>
                <w14:ligatures w14:val="standardContextual"/>
              </w:rPr>
              <w:t>successful</w:t>
            </w:r>
            <w:r w:rsidRPr="00B71AF3">
              <w:rPr>
                <w:kern w:val="2"/>
                <w:lang w:val="en-GB"/>
                <w14:ligatures w14:val="standardContextual"/>
              </w:rPr>
              <w:t xml:space="preserve">. </w:t>
            </w:r>
          </w:p>
          <w:p w14:paraId="7AB94F37" w14:textId="5681FDC5" w:rsidR="0021703D" w:rsidRPr="00B71AF3" w:rsidRDefault="00DA4C17" w:rsidP="00147197">
            <w:pPr>
              <w:numPr>
                <w:ilvl w:val="0"/>
                <w:numId w:val="11"/>
              </w:numPr>
              <w:spacing w:after="120"/>
              <w:rPr>
                <w:kern w:val="2"/>
                <w:lang w:val="en-GB"/>
                <w14:ligatures w14:val="standardContextual"/>
              </w:rPr>
            </w:pPr>
            <w:r w:rsidRPr="00B71AF3">
              <w:rPr>
                <w:kern w:val="2"/>
                <w:lang w:val="en-GB"/>
                <w14:ligatures w14:val="standardContextual"/>
              </w:rPr>
              <w:t>Kate (</w:t>
            </w:r>
            <w:r w:rsidR="0015204D">
              <w:rPr>
                <w:kern w:val="2"/>
                <w:lang w:val="en-GB"/>
                <w14:ligatures w14:val="standardContextual"/>
              </w:rPr>
              <w:t xml:space="preserve">age </w:t>
            </w:r>
            <w:r w:rsidRPr="00B71AF3">
              <w:rPr>
                <w:kern w:val="2"/>
                <w:lang w:val="en-GB"/>
                <w14:ligatures w14:val="standardContextual"/>
              </w:rPr>
              <w:t>27)</w:t>
            </w:r>
            <w:r w:rsidR="0015204D">
              <w:rPr>
                <w:kern w:val="2"/>
                <w:lang w:val="en-GB"/>
                <w14:ligatures w14:val="standardContextual"/>
              </w:rPr>
              <w:t>:</w:t>
            </w:r>
            <w:r w:rsidR="0021703D">
              <w:rPr>
                <w:kern w:val="2"/>
                <w:lang w:val="en-GB"/>
                <w14:ligatures w14:val="standardContextual"/>
              </w:rPr>
              <w:t xml:space="preserve"> </w:t>
            </w:r>
            <w:r w:rsidR="0015204D">
              <w:rPr>
                <w:kern w:val="2"/>
                <w:lang w:val="en-GB"/>
                <w14:ligatures w14:val="standardContextual"/>
              </w:rPr>
              <w:t xml:space="preserve">Kate </w:t>
            </w:r>
            <w:r w:rsidR="0021703D">
              <w:rPr>
                <w:kern w:val="2"/>
                <w:lang w:val="en-GB"/>
                <w14:ligatures w14:val="standardContextual"/>
              </w:rPr>
              <w:t xml:space="preserve">came back to the church following Matthew’s arrival. </w:t>
            </w:r>
            <w:r w:rsidR="0015204D">
              <w:rPr>
                <w:kern w:val="2"/>
                <w:lang w:val="en-GB"/>
                <w14:ligatures w14:val="standardContextual"/>
              </w:rPr>
              <w:t xml:space="preserve">She </w:t>
            </w:r>
            <w:r w:rsidR="0021703D" w:rsidRPr="00B71AF3">
              <w:rPr>
                <w:kern w:val="2"/>
                <w:lang w:val="en-GB"/>
                <w14:ligatures w14:val="standardContextual"/>
              </w:rPr>
              <w:t>runs a mother and toddler drop-in group which meets at the church on weekday mornings.</w:t>
            </w:r>
            <w:r w:rsidR="0021703D">
              <w:rPr>
                <w:kern w:val="2"/>
                <w:lang w:val="en-GB"/>
                <w14:ligatures w14:val="standardContextual"/>
              </w:rPr>
              <w:t xml:space="preserve"> Kate also </w:t>
            </w:r>
            <w:r w:rsidR="0015204D">
              <w:rPr>
                <w:kern w:val="2"/>
                <w:lang w:val="en-GB"/>
                <w14:ligatures w14:val="standardContextual"/>
              </w:rPr>
              <w:t xml:space="preserve">helps Emma </w:t>
            </w:r>
            <w:r w:rsidR="0021703D">
              <w:rPr>
                <w:kern w:val="2"/>
                <w:lang w:val="en-GB"/>
                <w14:ligatures w14:val="standardContextual"/>
              </w:rPr>
              <w:t xml:space="preserve">runs </w:t>
            </w:r>
            <w:r w:rsidR="0015204D">
              <w:rPr>
                <w:kern w:val="2"/>
                <w:lang w:val="en-GB"/>
                <w14:ligatures w14:val="standardContextual"/>
              </w:rPr>
              <w:t xml:space="preserve">the </w:t>
            </w:r>
            <w:r w:rsidR="0021703D">
              <w:rPr>
                <w:kern w:val="2"/>
                <w:lang w:val="en-GB"/>
                <w14:ligatures w14:val="standardContextual"/>
              </w:rPr>
              <w:t xml:space="preserve">Sunday </w:t>
            </w:r>
            <w:r w:rsidR="0015204D">
              <w:rPr>
                <w:kern w:val="2"/>
                <w:lang w:val="en-GB"/>
                <w14:ligatures w14:val="standardContextual"/>
              </w:rPr>
              <w:t xml:space="preserve">School </w:t>
            </w:r>
            <w:r w:rsidR="0021703D">
              <w:rPr>
                <w:kern w:val="2"/>
                <w:lang w:val="en-GB"/>
                <w14:ligatures w14:val="standardContextual"/>
              </w:rPr>
              <w:t xml:space="preserve">and Messy </w:t>
            </w:r>
            <w:r w:rsidR="00C80AA1">
              <w:rPr>
                <w:kern w:val="2"/>
                <w:lang w:val="en-GB"/>
                <w14:ligatures w14:val="standardContextual"/>
              </w:rPr>
              <w:t>Church</w:t>
            </w:r>
            <w:r w:rsidR="0021703D">
              <w:rPr>
                <w:kern w:val="2"/>
                <w:lang w:val="en-GB"/>
                <w14:ligatures w14:val="standardContextual"/>
              </w:rPr>
              <w:t>.</w:t>
            </w:r>
          </w:p>
          <w:p w14:paraId="3220FA53" w14:textId="659B7415" w:rsidR="0021703D" w:rsidRPr="00B71AF3" w:rsidRDefault="0021703D" w:rsidP="00147197">
            <w:pPr>
              <w:numPr>
                <w:ilvl w:val="0"/>
                <w:numId w:val="11"/>
              </w:numPr>
              <w:spacing w:after="120"/>
              <w:rPr>
                <w:kern w:val="2"/>
                <w:lang w:val="en-GB"/>
                <w14:ligatures w14:val="standardContextual"/>
              </w:rPr>
            </w:pPr>
            <w:r w:rsidRPr="00B71AF3">
              <w:rPr>
                <w:kern w:val="2"/>
                <w:lang w:val="en-GB"/>
                <w14:ligatures w14:val="standardContextual"/>
              </w:rPr>
              <w:t xml:space="preserve">Clive </w:t>
            </w:r>
            <w:r w:rsidR="00C80AA1">
              <w:rPr>
                <w:kern w:val="2"/>
                <w:lang w:val="en-GB"/>
                <w14:ligatures w14:val="standardContextual"/>
              </w:rPr>
              <w:t xml:space="preserve">(age </w:t>
            </w:r>
            <w:r w:rsidRPr="00B71AF3">
              <w:rPr>
                <w:kern w:val="2"/>
                <w:lang w:val="en-GB"/>
                <w14:ligatures w14:val="standardContextual"/>
              </w:rPr>
              <w:t>67</w:t>
            </w:r>
            <w:r w:rsidR="00C80AA1">
              <w:rPr>
                <w:kern w:val="2"/>
                <w:lang w:val="en-GB"/>
                <w14:ligatures w14:val="standardContextual"/>
              </w:rPr>
              <w:t>):</w:t>
            </w:r>
            <w:r w:rsidRPr="00B71AF3">
              <w:rPr>
                <w:kern w:val="2"/>
                <w:lang w:val="en-GB"/>
                <w14:ligatures w14:val="standardContextual"/>
              </w:rPr>
              <w:t xml:space="preserve"> </w:t>
            </w:r>
            <w:r w:rsidR="00C80AA1">
              <w:rPr>
                <w:kern w:val="2"/>
                <w:lang w:val="en-GB"/>
                <w14:ligatures w14:val="standardContextual"/>
              </w:rPr>
              <w:t>Clive, a r</w:t>
            </w:r>
            <w:r w:rsidRPr="00B71AF3">
              <w:rPr>
                <w:kern w:val="2"/>
                <w:lang w:val="en-GB"/>
                <w14:ligatures w14:val="standardContextual"/>
              </w:rPr>
              <w:t xml:space="preserve">etired </w:t>
            </w:r>
            <w:r w:rsidR="00C80AA1">
              <w:rPr>
                <w:kern w:val="2"/>
                <w:lang w:val="en-GB"/>
                <w14:ligatures w14:val="standardContextual"/>
              </w:rPr>
              <w:t>p</w:t>
            </w:r>
            <w:r w:rsidRPr="00B71AF3">
              <w:rPr>
                <w:kern w:val="2"/>
                <w:lang w:val="en-GB"/>
                <w14:ligatures w14:val="standardContextual"/>
              </w:rPr>
              <w:t xml:space="preserve">robation </w:t>
            </w:r>
            <w:r w:rsidR="00C80AA1">
              <w:rPr>
                <w:kern w:val="2"/>
                <w:lang w:val="en-GB"/>
                <w14:ligatures w14:val="standardContextual"/>
              </w:rPr>
              <w:t>o</w:t>
            </w:r>
            <w:r w:rsidRPr="00B71AF3">
              <w:rPr>
                <w:kern w:val="2"/>
                <w:lang w:val="en-GB"/>
                <w14:ligatures w14:val="standardContextual"/>
              </w:rPr>
              <w:t>fficer</w:t>
            </w:r>
            <w:r w:rsidR="00C80AA1">
              <w:rPr>
                <w:kern w:val="2"/>
                <w:lang w:val="en-GB"/>
                <w14:ligatures w14:val="standardContextual"/>
              </w:rPr>
              <w:t xml:space="preserve">, </w:t>
            </w:r>
            <w:r w:rsidRPr="00B71AF3">
              <w:rPr>
                <w:kern w:val="2"/>
                <w:lang w:val="en-GB"/>
                <w14:ligatures w14:val="standardContextual"/>
              </w:rPr>
              <w:t xml:space="preserve">is the </w:t>
            </w:r>
            <w:r w:rsidR="005E782D">
              <w:rPr>
                <w:kern w:val="2"/>
                <w:lang w:val="en-GB"/>
                <w14:ligatures w14:val="standardContextual"/>
              </w:rPr>
              <w:t>p</w:t>
            </w:r>
            <w:r w:rsidRPr="00B71AF3">
              <w:rPr>
                <w:kern w:val="2"/>
                <w:lang w:val="en-GB"/>
                <w14:ligatures w14:val="standardContextual"/>
              </w:rPr>
              <w:t xml:space="preserve">arish </w:t>
            </w:r>
            <w:r w:rsidR="005E782D">
              <w:rPr>
                <w:kern w:val="2"/>
                <w:lang w:val="en-GB"/>
                <w14:ligatures w14:val="standardContextual"/>
              </w:rPr>
              <w:t>s</w:t>
            </w:r>
            <w:r w:rsidRPr="00B71AF3">
              <w:rPr>
                <w:kern w:val="2"/>
                <w:lang w:val="en-GB"/>
                <w14:ligatures w14:val="standardContextual"/>
              </w:rPr>
              <w:t xml:space="preserve">afeguarding </w:t>
            </w:r>
            <w:r w:rsidR="005E782D">
              <w:rPr>
                <w:kern w:val="2"/>
                <w:lang w:val="en-GB"/>
                <w14:ligatures w14:val="standardContextual"/>
              </w:rPr>
              <w:t>o</w:t>
            </w:r>
            <w:r w:rsidRPr="00B71AF3">
              <w:rPr>
                <w:kern w:val="2"/>
                <w:lang w:val="en-GB"/>
                <w14:ligatures w14:val="standardContextual"/>
              </w:rPr>
              <w:t>fficer</w:t>
            </w:r>
            <w:r w:rsidR="00C80AA1">
              <w:rPr>
                <w:kern w:val="2"/>
                <w:lang w:val="en-GB"/>
                <w14:ligatures w14:val="standardContextual"/>
              </w:rPr>
              <w:t xml:space="preserve"> (PSO). He was</w:t>
            </w:r>
            <w:r w:rsidRPr="00B71AF3">
              <w:rPr>
                <w:kern w:val="2"/>
                <w:lang w:val="en-GB"/>
                <w14:ligatures w14:val="standardContextual"/>
              </w:rPr>
              <w:t xml:space="preserve"> appointed soon after Matthew’s arrival. </w:t>
            </w:r>
            <w:r w:rsidR="00C80AA1">
              <w:rPr>
                <w:kern w:val="2"/>
                <w:lang w:val="en-GB"/>
                <w14:ligatures w14:val="standardContextual"/>
              </w:rPr>
              <w:t>Before</w:t>
            </w:r>
            <w:r w:rsidRPr="00B71AF3">
              <w:rPr>
                <w:kern w:val="2"/>
                <w:lang w:val="en-GB"/>
                <w14:ligatures w14:val="standardContextual"/>
              </w:rPr>
              <w:t xml:space="preserve"> Clive, the parish had not had a PSO for several years. Clive has worked closely with Matthew, Emma, Kate and others to get the parish’s safeguarding back ‘on track’ from where it was when he took over. </w:t>
            </w:r>
          </w:p>
          <w:p w14:paraId="36301A0B" w14:textId="367E9C73" w:rsidR="0021703D" w:rsidRPr="00B71AF3" w:rsidRDefault="0021703D" w:rsidP="00147197">
            <w:pPr>
              <w:numPr>
                <w:ilvl w:val="0"/>
                <w:numId w:val="11"/>
              </w:numPr>
              <w:spacing w:after="120"/>
              <w:rPr>
                <w:kern w:val="2"/>
                <w:lang w:val="en-GB"/>
                <w14:ligatures w14:val="standardContextual"/>
              </w:rPr>
            </w:pPr>
            <w:r w:rsidRPr="00B71AF3">
              <w:rPr>
                <w:kern w:val="2"/>
                <w:lang w:val="en-GB"/>
                <w14:ligatures w14:val="standardContextual"/>
              </w:rPr>
              <w:t>Christopher</w:t>
            </w:r>
            <w:r w:rsidR="00C80AA1">
              <w:rPr>
                <w:kern w:val="2"/>
                <w:lang w:val="en-GB"/>
                <w14:ligatures w14:val="standardContextual"/>
              </w:rPr>
              <w:t xml:space="preserve"> (age </w:t>
            </w:r>
            <w:r w:rsidRPr="00B71AF3">
              <w:rPr>
                <w:kern w:val="2"/>
                <w:lang w:val="en-GB"/>
                <w14:ligatures w14:val="standardContextual"/>
              </w:rPr>
              <w:t>29</w:t>
            </w:r>
            <w:r w:rsidR="00C80AA1">
              <w:rPr>
                <w:kern w:val="2"/>
                <w:lang w:val="en-GB"/>
                <w14:ligatures w14:val="standardContextual"/>
              </w:rPr>
              <w:t>):</w:t>
            </w:r>
            <w:r w:rsidRPr="00B71AF3">
              <w:rPr>
                <w:kern w:val="2"/>
                <w:lang w:val="en-GB"/>
                <w14:ligatures w14:val="standardContextual"/>
              </w:rPr>
              <w:t xml:space="preserve"> </w:t>
            </w:r>
            <w:r w:rsidR="00C80AA1">
              <w:rPr>
                <w:kern w:val="2"/>
                <w:lang w:val="en-GB"/>
                <w14:ligatures w14:val="standardContextual"/>
              </w:rPr>
              <w:t>Christopher is an a</w:t>
            </w:r>
            <w:r w:rsidRPr="00B71AF3">
              <w:rPr>
                <w:kern w:val="2"/>
                <w:lang w:val="en-GB"/>
                <w14:ligatures w14:val="standardContextual"/>
              </w:rPr>
              <w:t xml:space="preserve">ccountant. </w:t>
            </w:r>
            <w:r w:rsidR="00C80AA1">
              <w:rPr>
                <w:kern w:val="2"/>
                <w:lang w:val="en-GB"/>
                <w14:ligatures w14:val="standardContextual"/>
              </w:rPr>
              <w:t>He’s v</w:t>
            </w:r>
            <w:r w:rsidRPr="00B71AF3">
              <w:rPr>
                <w:kern w:val="2"/>
                <w:lang w:val="en-GB"/>
                <w14:ligatures w14:val="standardContextual"/>
              </w:rPr>
              <w:t>ery friendly</w:t>
            </w:r>
            <w:r w:rsidR="00C80AA1">
              <w:rPr>
                <w:kern w:val="2"/>
                <w:lang w:val="en-GB"/>
                <w14:ligatures w14:val="standardContextual"/>
              </w:rPr>
              <w:t xml:space="preserve"> and</w:t>
            </w:r>
            <w:r w:rsidRPr="00B71AF3">
              <w:rPr>
                <w:kern w:val="2"/>
                <w:lang w:val="en-GB"/>
                <w14:ligatures w14:val="standardContextual"/>
              </w:rPr>
              <w:t xml:space="preserve"> open</w:t>
            </w:r>
            <w:r w:rsidR="00C80AA1">
              <w:rPr>
                <w:kern w:val="2"/>
                <w:lang w:val="en-GB"/>
                <w14:ligatures w14:val="standardContextual"/>
              </w:rPr>
              <w:t xml:space="preserve"> and is currently single</w:t>
            </w:r>
            <w:r w:rsidRPr="00B71AF3">
              <w:rPr>
                <w:kern w:val="2"/>
                <w:lang w:val="en-GB"/>
                <w14:ligatures w14:val="standardContextual"/>
              </w:rPr>
              <w:t xml:space="preserve">. </w:t>
            </w:r>
            <w:r w:rsidR="00C80AA1">
              <w:rPr>
                <w:kern w:val="2"/>
                <w:lang w:val="en-GB"/>
                <w14:ligatures w14:val="standardContextual"/>
              </w:rPr>
              <w:t>He w</w:t>
            </w:r>
            <w:r w:rsidRPr="00B71AF3">
              <w:rPr>
                <w:kern w:val="2"/>
                <w:lang w:val="en-GB"/>
                <w14:ligatures w14:val="standardContextual"/>
              </w:rPr>
              <w:t xml:space="preserve">ent to Bible college after school </w:t>
            </w:r>
            <w:r w:rsidR="00C80AA1">
              <w:rPr>
                <w:kern w:val="2"/>
                <w:lang w:val="en-GB"/>
                <w14:ligatures w14:val="standardContextual"/>
              </w:rPr>
              <w:t xml:space="preserve">and </w:t>
            </w:r>
            <w:r w:rsidRPr="00B71AF3">
              <w:rPr>
                <w:kern w:val="2"/>
                <w:lang w:val="en-GB"/>
                <w14:ligatures w14:val="standardContextual"/>
              </w:rPr>
              <w:t>has done some overse</w:t>
            </w:r>
            <w:r w:rsidR="00C80AA1">
              <w:rPr>
                <w:kern w:val="2"/>
                <w:lang w:val="en-GB"/>
                <w14:ligatures w14:val="standardContextual"/>
              </w:rPr>
              <w:t>a</w:t>
            </w:r>
            <w:r w:rsidRPr="00B71AF3">
              <w:rPr>
                <w:kern w:val="2"/>
                <w:lang w:val="en-GB"/>
                <w14:ligatures w14:val="standardContextual"/>
              </w:rPr>
              <w:t xml:space="preserve">s mission work. </w:t>
            </w:r>
            <w:r w:rsidR="00C80AA1">
              <w:rPr>
                <w:kern w:val="2"/>
                <w:lang w:val="en-GB"/>
                <w14:ligatures w14:val="standardContextual"/>
              </w:rPr>
              <w:t>He lives out of town and j</w:t>
            </w:r>
            <w:r w:rsidRPr="00B71AF3">
              <w:rPr>
                <w:kern w:val="2"/>
                <w:lang w:val="en-GB"/>
                <w14:ligatures w14:val="standardContextual"/>
              </w:rPr>
              <w:t>oined St Ethelburga’s three months ago</w:t>
            </w:r>
            <w:r w:rsidR="00C80AA1">
              <w:rPr>
                <w:kern w:val="2"/>
                <w:lang w:val="en-GB"/>
                <w14:ligatures w14:val="standardContextual"/>
              </w:rPr>
              <w:t>. He</w:t>
            </w:r>
            <w:r w:rsidR="00D94F9E">
              <w:rPr>
                <w:kern w:val="2"/>
                <w:lang w:val="en-GB"/>
                <w14:ligatures w14:val="standardContextual"/>
              </w:rPr>
              <w:t xml:space="preserve"> g</w:t>
            </w:r>
            <w:r w:rsidRPr="00B71AF3">
              <w:rPr>
                <w:kern w:val="2"/>
                <w:lang w:val="en-GB"/>
                <w14:ligatures w14:val="standardContextual"/>
              </w:rPr>
              <w:t>ives the impression of being ‘in tune’ with the young people in the church</w:t>
            </w:r>
            <w:r w:rsidR="00D94F9E">
              <w:rPr>
                <w:kern w:val="2"/>
                <w:lang w:val="en-GB"/>
                <w14:ligatures w14:val="standardContextual"/>
              </w:rPr>
              <w:t xml:space="preserve"> as he </w:t>
            </w:r>
            <w:r w:rsidRPr="00B71AF3">
              <w:rPr>
                <w:kern w:val="2"/>
                <w:lang w:val="en-GB"/>
                <w14:ligatures w14:val="standardContextual"/>
              </w:rPr>
              <w:t xml:space="preserve">has similar </w:t>
            </w:r>
            <w:r w:rsidR="00D94F9E">
              <w:rPr>
                <w:kern w:val="2"/>
                <w:lang w:val="en-GB"/>
                <w14:ligatures w14:val="standardContextual"/>
              </w:rPr>
              <w:t xml:space="preserve">tastes in things like </w:t>
            </w:r>
            <w:r w:rsidRPr="00B71AF3">
              <w:rPr>
                <w:kern w:val="2"/>
                <w:lang w:val="en-GB"/>
                <w14:ligatures w14:val="standardContextual"/>
              </w:rPr>
              <w:t xml:space="preserve">music and fashion. </w:t>
            </w:r>
          </w:p>
          <w:p w14:paraId="6E63F44E" w14:textId="77777777" w:rsidR="0021703D" w:rsidRPr="00B71AF3" w:rsidRDefault="0021703D" w:rsidP="00147197">
            <w:pPr>
              <w:spacing w:after="120"/>
              <w:rPr>
                <w:kern w:val="2"/>
                <w:lang w:val="en-GB"/>
                <w14:ligatures w14:val="standardContextual"/>
              </w:rPr>
            </w:pPr>
          </w:p>
          <w:p w14:paraId="0BA04C26" w14:textId="3244B5C7" w:rsidR="0021703D" w:rsidRPr="00FE3722" w:rsidRDefault="0021703D" w:rsidP="00147197">
            <w:pPr>
              <w:keepNext/>
              <w:keepLines/>
              <w:spacing w:after="120"/>
              <w:outlineLvl w:val="2"/>
              <w:rPr>
                <w:rFonts w:asciiTheme="majorHAnsi" w:eastAsiaTheme="majorEastAsia" w:hAnsiTheme="majorHAnsi" w:cstheme="majorBidi"/>
                <w:b/>
                <w:bCs/>
                <w:kern w:val="2"/>
                <w:sz w:val="24"/>
                <w:szCs w:val="24"/>
                <w:lang w:val="en-GB"/>
                <w14:ligatures w14:val="standardContextual"/>
              </w:rPr>
            </w:pPr>
            <w:r w:rsidRPr="00FE3722">
              <w:rPr>
                <w:rFonts w:asciiTheme="majorHAnsi" w:eastAsiaTheme="majorEastAsia" w:hAnsiTheme="majorHAnsi" w:cstheme="majorBidi"/>
                <w:b/>
                <w:bCs/>
                <w:kern w:val="2"/>
                <w:sz w:val="24"/>
                <w:szCs w:val="24"/>
                <w:lang w:val="en-GB"/>
                <w14:ligatures w14:val="standardContextual"/>
              </w:rPr>
              <w:t>Scene 1</w:t>
            </w:r>
          </w:p>
          <w:p w14:paraId="1F96125E" w14:textId="6D79F122" w:rsidR="0021703D" w:rsidRPr="00FE3722" w:rsidRDefault="0021703D" w:rsidP="00147197">
            <w:pPr>
              <w:spacing w:after="120"/>
              <w:rPr>
                <w:kern w:val="2"/>
                <w:lang w:val="en-GB"/>
                <w14:ligatures w14:val="standardContextual"/>
              </w:rPr>
            </w:pPr>
            <w:r w:rsidRPr="00B71AF3">
              <w:rPr>
                <w:kern w:val="2"/>
                <w:lang w:val="en-GB"/>
                <w14:ligatures w14:val="standardContextual"/>
              </w:rPr>
              <w:t xml:space="preserve">Christopher has been going to </w:t>
            </w:r>
            <w:r w:rsidR="00D94F9E">
              <w:rPr>
                <w:kern w:val="2"/>
                <w:lang w:val="en-GB"/>
                <w14:ligatures w14:val="standardContextual"/>
              </w:rPr>
              <w:t xml:space="preserve">almost </w:t>
            </w:r>
            <w:r w:rsidR="00DA4C17" w:rsidRPr="00B71AF3">
              <w:rPr>
                <w:kern w:val="2"/>
                <w:lang w:val="en-GB"/>
                <w14:ligatures w14:val="standardContextual"/>
              </w:rPr>
              <w:t>every</w:t>
            </w:r>
            <w:r w:rsidRPr="00B71AF3">
              <w:rPr>
                <w:kern w:val="2"/>
                <w:lang w:val="en-GB"/>
                <w14:ligatures w14:val="standardContextual"/>
              </w:rPr>
              <w:t xml:space="preserve"> service at St Ethelburga’s since he arrived three months ago. He is popular, energetic, and seems very devout. He has been helping at tea and coffee </w:t>
            </w:r>
            <w:r>
              <w:rPr>
                <w:kern w:val="2"/>
                <w:lang w:val="en-GB"/>
                <w14:ligatures w14:val="standardContextual"/>
              </w:rPr>
              <w:t xml:space="preserve">mornings </w:t>
            </w:r>
            <w:r w:rsidRPr="00B71AF3">
              <w:rPr>
                <w:kern w:val="2"/>
                <w:lang w:val="en-GB"/>
                <w14:ligatures w14:val="standardContextual"/>
              </w:rPr>
              <w:t>and has said he would love to join the worship band</w:t>
            </w:r>
            <w:r w:rsidR="00D94F9E">
              <w:rPr>
                <w:kern w:val="2"/>
                <w:lang w:val="en-GB"/>
                <w14:ligatures w14:val="standardContextual"/>
              </w:rPr>
              <w:t>,</w:t>
            </w:r>
            <w:r w:rsidRPr="00B71AF3">
              <w:rPr>
                <w:kern w:val="2"/>
                <w:lang w:val="en-GB"/>
                <w14:ligatures w14:val="standardContextual"/>
              </w:rPr>
              <w:t xml:space="preserve"> which plays at the ‘contemporary’ service once a month (he plays guitar). He has been getting to know the young people in the church, chatting with them after the service, and knows the names of some of the other young people who hang around the church but </w:t>
            </w:r>
            <w:r w:rsidR="00DA4C17" w:rsidRPr="00B71AF3">
              <w:rPr>
                <w:kern w:val="2"/>
                <w:lang w:val="en-GB"/>
                <w14:ligatures w14:val="standardContextual"/>
              </w:rPr>
              <w:t>do</w:t>
            </w:r>
            <w:r w:rsidR="00D94F9E">
              <w:rPr>
                <w:kern w:val="2"/>
                <w:lang w:val="en-GB"/>
                <w14:ligatures w14:val="standardContextual"/>
              </w:rPr>
              <w:t>n’t</w:t>
            </w:r>
            <w:r w:rsidRPr="00B71AF3">
              <w:rPr>
                <w:kern w:val="2"/>
                <w:lang w:val="en-GB"/>
                <w14:ligatures w14:val="standardContextual"/>
              </w:rPr>
              <w:t xml:space="preserve"> attend services. He has also got to know </w:t>
            </w:r>
            <w:r>
              <w:rPr>
                <w:kern w:val="2"/>
                <w:lang w:val="en-GB"/>
                <w14:ligatures w14:val="standardContextual"/>
              </w:rPr>
              <w:t xml:space="preserve">the wider </w:t>
            </w:r>
            <w:r w:rsidR="00D94F9E">
              <w:rPr>
                <w:kern w:val="2"/>
                <w:lang w:val="en-GB"/>
                <w14:ligatures w14:val="standardContextual"/>
              </w:rPr>
              <w:t>congregation</w:t>
            </w:r>
            <w:r>
              <w:rPr>
                <w:kern w:val="2"/>
                <w:lang w:val="en-GB"/>
                <w14:ligatures w14:val="standardContextual"/>
              </w:rPr>
              <w:t xml:space="preserve"> </w:t>
            </w:r>
            <w:r w:rsidRPr="00B71AF3">
              <w:rPr>
                <w:kern w:val="2"/>
                <w:lang w:val="en-GB"/>
                <w14:ligatures w14:val="standardContextual"/>
              </w:rPr>
              <w:t xml:space="preserve">and appears to just be very friendly and engaging with everyone. </w:t>
            </w:r>
          </w:p>
        </w:tc>
      </w:tr>
    </w:tbl>
    <w:p w14:paraId="22F10890" w14:textId="1445E9E2" w:rsidR="00BA132D" w:rsidRDefault="00BA132D" w:rsidP="00147197">
      <w:pPr>
        <w:spacing w:line="240" w:lineRule="auto"/>
        <w:rPr>
          <w:rFonts w:ascii="Calibri" w:hAnsi="Calibri" w:cs="Calibri"/>
          <w:b/>
        </w:rPr>
      </w:pPr>
    </w:p>
    <w:p w14:paraId="05AB5A90" w14:textId="5AB04893" w:rsidR="00636CD3" w:rsidRPr="00636CD3" w:rsidRDefault="00636CD3" w:rsidP="00636CD3">
      <w:pPr>
        <w:jc w:val="center"/>
        <w:rPr>
          <w:rFonts w:ascii="Calibri" w:hAnsi="Calibri" w:cs="Calibri"/>
          <w:b/>
          <w:sz w:val="36"/>
          <w:szCs w:val="36"/>
          <w:u w:val="single"/>
        </w:rPr>
      </w:pPr>
      <w:bookmarkStart w:id="6" w:name="_Hlk61955374"/>
      <w:r w:rsidRPr="00636CD3">
        <w:rPr>
          <w:rFonts w:ascii="Calibri" w:hAnsi="Calibri" w:cs="Calibri"/>
          <w:b/>
          <w:sz w:val="36"/>
          <w:szCs w:val="36"/>
          <w:u w:val="single"/>
        </w:rPr>
        <w:lastRenderedPageBreak/>
        <w:t>Evaluation task for AFTER the training day.</w:t>
      </w:r>
    </w:p>
    <w:p w14:paraId="78420180" w14:textId="18FB8F0B" w:rsidR="00D6409F" w:rsidRPr="00287DA1" w:rsidRDefault="00D94F9E" w:rsidP="007561A7">
      <w:pPr>
        <w:rPr>
          <w:rFonts w:ascii="Calibri" w:eastAsiaTheme="majorEastAsia" w:hAnsi="Calibri" w:cs="Calibri"/>
          <w:b/>
          <w:spacing w:val="-10"/>
          <w:kern w:val="28"/>
          <w:sz w:val="36"/>
          <w:szCs w:val="36"/>
        </w:rPr>
      </w:pPr>
      <w:r>
        <w:rPr>
          <w:rFonts w:ascii="Calibri" w:hAnsi="Calibri" w:cs="Calibri"/>
          <w:b/>
          <w:sz w:val="36"/>
          <w:szCs w:val="36"/>
        </w:rPr>
        <w:t xml:space="preserve">Bringing together </w:t>
      </w:r>
      <w:r w:rsidR="00D6409F" w:rsidRPr="00AF3371">
        <w:rPr>
          <w:rFonts w:ascii="Calibri" w:hAnsi="Calibri" w:cs="Calibri"/>
          <w:b/>
          <w:sz w:val="36"/>
          <w:szCs w:val="36"/>
        </w:rPr>
        <w:t xml:space="preserve">and </w:t>
      </w:r>
      <w:r>
        <w:rPr>
          <w:rFonts w:ascii="Calibri" w:hAnsi="Calibri" w:cs="Calibri"/>
          <w:b/>
          <w:sz w:val="36"/>
          <w:szCs w:val="36"/>
        </w:rPr>
        <w:t>e</w:t>
      </w:r>
      <w:r w:rsidR="00D6409F" w:rsidRPr="00AF3371">
        <w:rPr>
          <w:rFonts w:ascii="Calibri" w:hAnsi="Calibri" w:cs="Calibri"/>
          <w:b/>
          <w:sz w:val="36"/>
          <w:szCs w:val="36"/>
        </w:rPr>
        <w:t>valuati</w:t>
      </w:r>
      <w:r>
        <w:rPr>
          <w:rFonts w:ascii="Calibri" w:hAnsi="Calibri" w:cs="Calibri"/>
          <w:b/>
          <w:sz w:val="36"/>
          <w:szCs w:val="36"/>
        </w:rPr>
        <w:t>ng the learning</w:t>
      </w:r>
    </w:p>
    <w:p w14:paraId="17409645" w14:textId="77777777" w:rsidR="00D6409F" w:rsidRPr="00AF3371" w:rsidRDefault="00D6409F" w:rsidP="00147197">
      <w:pPr>
        <w:pStyle w:val="Title"/>
        <w:rPr>
          <w:rFonts w:ascii="Calibri" w:hAnsi="Calibri" w:cs="Calibri"/>
          <w:bCs/>
          <w:sz w:val="22"/>
          <w:szCs w:val="22"/>
          <w:lang w:val="en-GB"/>
        </w:rPr>
      </w:pPr>
    </w:p>
    <w:p w14:paraId="23D197D4" w14:textId="5B7B8FD0" w:rsidR="00D6409F" w:rsidRPr="00AF3371" w:rsidRDefault="00D6409F" w:rsidP="00147197">
      <w:pPr>
        <w:pStyle w:val="Title"/>
        <w:rPr>
          <w:rFonts w:ascii="Calibri" w:hAnsi="Calibri" w:cs="Calibri"/>
          <w:bCs/>
          <w:sz w:val="22"/>
          <w:szCs w:val="22"/>
          <w:lang w:val="en-GB"/>
        </w:rPr>
      </w:pPr>
      <w:r w:rsidRPr="00AF3371">
        <w:rPr>
          <w:rFonts w:ascii="Calibri" w:hAnsi="Calibri" w:cs="Calibri"/>
          <w:bCs/>
          <w:sz w:val="22"/>
          <w:szCs w:val="22"/>
          <w:lang w:val="en-GB"/>
        </w:rPr>
        <w:t>T</w:t>
      </w:r>
      <w:r w:rsidR="00BD142D">
        <w:rPr>
          <w:rFonts w:ascii="Calibri" w:hAnsi="Calibri" w:cs="Calibri"/>
          <w:bCs/>
          <w:sz w:val="22"/>
          <w:szCs w:val="22"/>
          <w:lang w:val="en-GB"/>
        </w:rPr>
        <w:t>raditionally,</w:t>
      </w:r>
      <w:r w:rsidRPr="00AF3371">
        <w:rPr>
          <w:rFonts w:ascii="Calibri" w:hAnsi="Calibri" w:cs="Calibri"/>
          <w:bCs/>
          <w:sz w:val="22"/>
          <w:szCs w:val="22"/>
          <w:lang w:val="en-GB"/>
        </w:rPr>
        <w:t xml:space="preserve"> evaluation in safeguarding training – across all sectors, not just the Church </w:t>
      </w:r>
      <w:r w:rsidR="00BD142D">
        <w:rPr>
          <w:rFonts w:ascii="Calibri" w:hAnsi="Calibri" w:cs="Calibri"/>
          <w:bCs/>
          <w:sz w:val="22"/>
          <w:szCs w:val="22"/>
          <w:lang w:val="en-GB"/>
        </w:rPr>
        <w:t>–</w:t>
      </w:r>
      <w:r w:rsidRPr="00AF3371">
        <w:rPr>
          <w:rFonts w:ascii="Calibri" w:hAnsi="Calibri" w:cs="Calibri"/>
          <w:bCs/>
          <w:sz w:val="22"/>
          <w:szCs w:val="22"/>
          <w:lang w:val="en-GB"/>
        </w:rPr>
        <w:t xml:space="preserve"> tends to focus on people</w:t>
      </w:r>
      <w:r w:rsidR="00BD142D">
        <w:rPr>
          <w:rFonts w:ascii="Calibri" w:hAnsi="Calibri" w:cs="Calibri"/>
          <w:bCs/>
          <w:sz w:val="22"/>
          <w:szCs w:val="22"/>
          <w:lang w:val="en-GB"/>
        </w:rPr>
        <w:t xml:space="preserve"> reporting on their own </w:t>
      </w:r>
      <w:r w:rsidRPr="00AF3371">
        <w:rPr>
          <w:rFonts w:ascii="Calibri" w:hAnsi="Calibri" w:cs="Calibri"/>
          <w:bCs/>
          <w:sz w:val="22"/>
          <w:szCs w:val="22"/>
          <w:lang w:val="en-GB"/>
        </w:rPr>
        <w:t xml:space="preserve">experience of </w:t>
      </w:r>
      <w:r w:rsidR="00BD142D">
        <w:rPr>
          <w:rFonts w:ascii="Calibri" w:hAnsi="Calibri" w:cs="Calibri"/>
          <w:bCs/>
          <w:sz w:val="22"/>
          <w:szCs w:val="22"/>
          <w:lang w:val="en-GB"/>
        </w:rPr>
        <w:t xml:space="preserve">a training </w:t>
      </w:r>
      <w:r w:rsidRPr="00AF3371">
        <w:rPr>
          <w:rFonts w:ascii="Calibri" w:hAnsi="Calibri" w:cs="Calibri"/>
          <w:bCs/>
          <w:sz w:val="22"/>
          <w:szCs w:val="22"/>
          <w:lang w:val="en-GB"/>
        </w:rPr>
        <w:t xml:space="preserve">session </w:t>
      </w:r>
      <w:r w:rsidR="00BD142D">
        <w:rPr>
          <w:rFonts w:ascii="Calibri" w:hAnsi="Calibri" w:cs="Calibri"/>
          <w:bCs/>
          <w:sz w:val="22"/>
          <w:szCs w:val="22"/>
          <w:lang w:val="en-GB"/>
        </w:rPr>
        <w:t>they have attended</w:t>
      </w:r>
      <w:r w:rsidRPr="00AF3371">
        <w:rPr>
          <w:rFonts w:ascii="Calibri" w:hAnsi="Calibri" w:cs="Calibri"/>
          <w:bCs/>
          <w:sz w:val="22"/>
          <w:szCs w:val="22"/>
          <w:lang w:val="en-GB"/>
        </w:rPr>
        <w:t xml:space="preserve">. The </w:t>
      </w:r>
      <w:r w:rsidR="00BD142D">
        <w:rPr>
          <w:rFonts w:ascii="Calibri" w:hAnsi="Calibri" w:cs="Calibri"/>
          <w:bCs/>
          <w:sz w:val="22"/>
          <w:szCs w:val="22"/>
          <w:lang w:val="en-GB"/>
        </w:rPr>
        <w:t xml:space="preserve">problem with </w:t>
      </w:r>
      <w:r w:rsidRPr="00AF3371">
        <w:rPr>
          <w:rFonts w:ascii="Calibri" w:hAnsi="Calibri" w:cs="Calibri"/>
          <w:bCs/>
          <w:sz w:val="22"/>
          <w:szCs w:val="22"/>
          <w:lang w:val="en-GB"/>
        </w:rPr>
        <w:t xml:space="preserve">this is that </w:t>
      </w:r>
      <w:r w:rsidR="002172DC">
        <w:rPr>
          <w:rFonts w:ascii="Calibri" w:hAnsi="Calibri" w:cs="Calibri"/>
          <w:bCs/>
          <w:sz w:val="22"/>
          <w:szCs w:val="22"/>
          <w:lang w:val="en-GB"/>
        </w:rPr>
        <w:t>it doesn’t really tell us whether</w:t>
      </w:r>
      <w:r w:rsidRPr="00AF3371">
        <w:rPr>
          <w:rFonts w:ascii="Calibri" w:hAnsi="Calibri" w:cs="Calibri"/>
          <w:bCs/>
          <w:sz w:val="22"/>
          <w:szCs w:val="22"/>
          <w:lang w:val="en-GB"/>
        </w:rPr>
        <w:t xml:space="preserve"> training is having any </w:t>
      </w:r>
      <w:r w:rsidR="002172DC">
        <w:rPr>
          <w:rFonts w:ascii="Calibri" w:hAnsi="Calibri" w:cs="Calibri"/>
          <w:bCs/>
          <w:sz w:val="22"/>
          <w:szCs w:val="22"/>
          <w:lang w:val="en-GB"/>
        </w:rPr>
        <w:t xml:space="preserve">effect. Do </w:t>
      </w:r>
      <w:r w:rsidRPr="00AF3371">
        <w:rPr>
          <w:rFonts w:ascii="Calibri" w:hAnsi="Calibri" w:cs="Calibri"/>
          <w:bCs/>
          <w:sz w:val="22"/>
          <w:szCs w:val="22"/>
          <w:lang w:val="en-GB"/>
        </w:rPr>
        <w:t>people just attend</w:t>
      </w:r>
      <w:r w:rsidR="002172DC">
        <w:rPr>
          <w:rFonts w:ascii="Calibri" w:hAnsi="Calibri" w:cs="Calibri"/>
          <w:bCs/>
          <w:sz w:val="22"/>
          <w:szCs w:val="22"/>
          <w:lang w:val="en-GB"/>
        </w:rPr>
        <w:t xml:space="preserve"> a </w:t>
      </w:r>
      <w:r w:rsidRPr="00AF3371">
        <w:rPr>
          <w:rFonts w:ascii="Calibri" w:hAnsi="Calibri" w:cs="Calibri"/>
          <w:bCs/>
          <w:sz w:val="22"/>
          <w:szCs w:val="22"/>
          <w:lang w:val="en-GB"/>
        </w:rPr>
        <w:t>training event, tick</w:t>
      </w:r>
      <w:r w:rsidR="002172DC">
        <w:rPr>
          <w:rFonts w:ascii="Calibri" w:hAnsi="Calibri" w:cs="Calibri"/>
          <w:bCs/>
          <w:sz w:val="22"/>
          <w:szCs w:val="22"/>
          <w:lang w:val="en-GB"/>
        </w:rPr>
        <w:t xml:space="preserve"> a </w:t>
      </w:r>
      <w:r w:rsidRPr="00AF3371">
        <w:rPr>
          <w:rFonts w:ascii="Calibri" w:hAnsi="Calibri" w:cs="Calibri"/>
          <w:bCs/>
          <w:sz w:val="22"/>
          <w:szCs w:val="22"/>
          <w:lang w:val="en-GB"/>
        </w:rPr>
        <w:t>box</w:t>
      </w:r>
      <w:r w:rsidR="002172DC">
        <w:rPr>
          <w:rFonts w:ascii="Calibri" w:hAnsi="Calibri" w:cs="Calibri"/>
          <w:bCs/>
          <w:sz w:val="22"/>
          <w:szCs w:val="22"/>
          <w:lang w:val="en-GB"/>
        </w:rPr>
        <w:t xml:space="preserve"> on the evaluation sheet </w:t>
      </w:r>
      <w:r w:rsidRPr="00AF3371">
        <w:rPr>
          <w:rFonts w:ascii="Calibri" w:hAnsi="Calibri" w:cs="Calibri"/>
          <w:bCs/>
          <w:sz w:val="22"/>
          <w:szCs w:val="22"/>
          <w:lang w:val="en-GB"/>
        </w:rPr>
        <w:t xml:space="preserve">and </w:t>
      </w:r>
      <w:r w:rsidR="002172DC">
        <w:rPr>
          <w:rFonts w:ascii="Calibri" w:hAnsi="Calibri" w:cs="Calibri"/>
          <w:bCs/>
          <w:sz w:val="22"/>
          <w:szCs w:val="22"/>
          <w:lang w:val="en-GB"/>
        </w:rPr>
        <w:t xml:space="preserve">then carry on </w:t>
      </w:r>
      <w:r w:rsidRPr="00AF3371">
        <w:rPr>
          <w:rFonts w:ascii="Calibri" w:hAnsi="Calibri" w:cs="Calibri"/>
          <w:bCs/>
          <w:sz w:val="22"/>
          <w:szCs w:val="22"/>
          <w:lang w:val="en-GB"/>
        </w:rPr>
        <w:t>as before?</w:t>
      </w:r>
    </w:p>
    <w:p w14:paraId="3ABA73C9" w14:textId="77777777" w:rsidR="00D6409F" w:rsidRPr="00AF3371" w:rsidRDefault="00D6409F" w:rsidP="00147197">
      <w:pPr>
        <w:pStyle w:val="Title"/>
        <w:rPr>
          <w:rFonts w:ascii="Calibri" w:hAnsi="Calibri" w:cs="Calibri"/>
          <w:bCs/>
          <w:sz w:val="22"/>
          <w:szCs w:val="22"/>
          <w:lang w:val="en-GB"/>
        </w:rPr>
      </w:pPr>
    </w:p>
    <w:p w14:paraId="1DF8C2B5" w14:textId="1C545E68" w:rsidR="00D6409F" w:rsidRPr="00AF3371" w:rsidRDefault="00D6409F" w:rsidP="00147197">
      <w:pPr>
        <w:pStyle w:val="Title"/>
        <w:rPr>
          <w:rFonts w:ascii="Calibri" w:hAnsi="Calibri" w:cs="Calibri"/>
          <w:bCs/>
          <w:sz w:val="22"/>
          <w:szCs w:val="22"/>
          <w:lang w:val="en-GB"/>
        </w:rPr>
      </w:pPr>
      <w:r w:rsidRPr="00AF3371">
        <w:rPr>
          <w:rFonts w:ascii="Calibri" w:hAnsi="Calibri" w:cs="Calibri"/>
          <w:bCs/>
          <w:sz w:val="22"/>
          <w:szCs w:val="22"/>
          <w:lang w:val="en-GB"/>
        </w:rPr>
        <w:t xml:space="preserve">The evaluation that really matters is whether the learning experience has affected someone’s beliefs, values and understanding </w:t>
      </w:r>
      <w:r w:rsidR="002172DC">
        <w:rPr>
          <w:rFonts w:ascii="Calibri" w:hAnsi="Calibri" w:cs="Calibri"/>
          <w:bCs/>
          <w:sz w:val="22"/>
          <w:szCs w:val="22"/>
          <w:lang w:val="en-GB"/>
        </w:rPr>
        <w:t>so</w:t>
      </w:r>
      <w:r w:rsidRPr="00AF3371">
        <w:rPr>
          <w:rFonts w:ascii="Calibri" w:hAnsi="Calibri" w:cs="Calibri"/>
          <w:bCs/>
          <w:sz w:val="22"/>
          <w:szCs w:val="22"/>
          <w:lang w:val="en-GB"/>
        </w:rPr>
        <w:t xml:space="preserve"> deep</w:t>
      </w:r>
      <w:r w:rsidR="002172DC">
        <w:rPr>
          <w:rFonts w:ascii="Calibri" w:hAnsi="Calibri" w:cs="Calibri"/>
          <w:bCs/>
          <w:sz w:val="22"/>
          <w:szCs w:val="22"/>
          <w:lang w:val="en-GB"/>
        </w:rPr>
        <w:t>ly</w:t>
      </w:r>
      <w:r w:rsidRPr="00AF3371">
        <w:rPr>
          <w:rFonts w:ascii="Calibri" w:hAnsi="Calibri" w:cs="Calibri"/>
          <w:bCs/>
          <w:sz w:val="22"/>
          <w:szCs w:val="22"/>
          <w:lang w:val="en-GB"/>
        </w:rPr>
        <w:t xml:space="preserve"> that there is a change in the</w:t>
      </w:r>
      <w:r w:rsidR="002172DC">
        <w:rPr>
          <w:rFonts w:ascii="Calibri" w:hAnsi="Calibri" w:cs="Calibri"/>
          <w:bCs/>
          <w:sz w:val="22"/>
          <w:szCs w:val="22"/>
          <w:lang w:val="en-GB"/>
        </w:rPr>
        <w:t>ir</w:t>
      </w:r>
      <w:r w:rsidRPr="00AF3371">
        <w:rPr>
          <w:rFonts w:ascii="Calibri" w:hAnsi="Calibri" w:cs="Calibri"/>
          <w:bCs/>
          <w:sz w:val="22"/>
          <w:szCs w:val="22"/>
          <w:lang w:val="en-GB"/>
        </w:rPr>
        <w:t xml:space="preserve"> behaviour. They now do things because they really want to</w:t>
      </w:r>
      <w:r w:rsidR="002172DC">
        <w:rPr>
          <w:rFonts w:ascii="Calibri" w:hAnsi="Calibri" w:cs="Calibri"/>
          <w:bCs/>
          <w:sz w:val="22"/>
          <w:szCs w:val="22"/>
          <w:lang w:val="en-GB"/>
        </w:rPr>
        <w:t>, not because they have to</w:t>
      </w:r>
      <w:r w:rsidRPr="00AF3371">
        <w:rPr>
          <w:rFonts w:ascii="Calibri" w:hAnsi="Calibri" w:cs="Calibri"/>
          <w:bCs/>
          <w:sz w:val="22"/>
          <w:szCs w:val="22"/>
          <w:lang w:val="en-GB"/>
        </w:rPr>
        <w:t xml:space="preserve">. This is called </w:t>
      </w:r>
      <w:r w:rsidR="002172DC">
        <w:rPr>
          <w:rFonts w:ascii="Calibri" w:hAnsi="Calibri" w:cs="Calibri"/>
          <w:bCs/>
          <w:sz w:val="22"/>
          <w:szCs w:val="22"/>
          <w:lang w:val="en-GB"/>
        </w:rPr>
        <w:t>‘</w:t>
      </w:r>
      <w:r w:rsidRPr="00AF3371">
        <w:rPr>
          <w:rFonts w:ascii="Calibri" w:hAnsi="Calibri" w:cs="Calibri"/>
          <w:bCs/>
          <w:sz w:val="22"/>
          <w:szCs w:val="22"/>
          <w:lang w:val="en-GB"/>
        </w:rPr>
        <w:t>second order</w:t>
      </w:r>
      <w:r w:rsidR="002172DC">
        <w:rPr>
          <w:rFonts w:ascii="Calibri" w:hAnsi="Calibri" w:cs="Calibri"/>
          <w:bCs/>
          <w:sz w:val="22"/>
          <w:szCs w:val="22"/>
          <w:lang w:val="en-GB"/>
        </w:rPr>
        <w:t>’</w:t>
      </w:r>
      <w:r w:rsidRPr="00AF3371">
        <w:rPr>
          <w:rFonts w:ascii="Calibri" w:hAnsi="Calibri" w:cs="Calibri"/>
          <w:bCs/>
          <w:sz w:val="22"/>
          <w:szCs w:val="22"/>
          <w:lang w:val="en-GB"/>
        </w:rPr>
        <w:t xml:space="preserve"> change </w:t>
      </w:r>
      <w:r w:rsidR="002172DC">
        <w:rPr>
          <w:rFonts w:ascii="Calibri" w:hAnsi="Calibri" w:cs="Calibri"/>
          <w:bCs/>
          <w:sz w:val="22"/>
          <w:szCs w:val="22"/>
          <w:lang w:val="en-GB"/>
        </w:rPr>
        <w:t xml:space="preserve">and means that </w:t>
      </w:r>
      <w:r w:rsidRPr="00AF3371">
        <w:rPr>
          <w:rFonts w:ascii="Calibri" w:hAnsi="Calibri" w:cs="Calibri"/>
          <w:bCs/>
          <w:sz w:val="22"/>
          <w:szCs w:val="22"/>
          <w:lang w:val="en-GB"/>
        </w:rPr>
        <w:t>people do things because there is an inner motivation.</w:t>
      </w:r>
    </w:p>
    <w:p w14:paraId="6B5267AD" w14:textId="77777777" w:rsidR="00D6409F" w:rsidRPr="00AF3371" w:rsidRDefault="00D6409F" w:rsidP="00147197">
      <w:pPr>
        <w:pStyle w:val="Title"/>
        <w:rPr>
          <w:rFonts w:ascii="Calibri" w:hAnsi="Calibri" w:cs="Calibri"/>
          <w:bCs/>
          <w:sz w:val="22"/>
          <w:szCs w:val="22"/>
          <w:lang w:val="en-GB"/>
        </w:rPr>
      </w:pPr>
    </w:p>
    <w:p w14:paraId="53605474" w14:textId="439F6DEC" w:rsidR="00D6409F" w:rsidRPr="00AF3371" w:rsidRDefault="002172DC" w:rsidP="00147197">
      <w:pPr>
        <w:pStyle w:val="Title"/>
        <w:rPr>
          <w:rFonts w:ascii="Calibri" w:hAnsi="Calibri" w:cs="Calibri"/>
          <w:bCs/>
          <w:sz w:val="22"/>
          <w:szCs w:val="22"/>
          <w:lang w:val="en-GB"/>
        </w:rPr>
      </w:pPr>
      <w:r>
        <w:rPr>
          <w:rFonts w:ascii="Calibri" w:hAnsi="Calibri" w:cs="Calibri"/>
          <w:bCs/>
          <w:sz w:val="22"/>
          <w:szCs w:val="22"/>
          <w:lang w:val="en-GB"/>
        </w:rPr>
        <w:t>I</w:t>
      </w:r>
      <w:r w:rsidR="00D6409F" w:rsidRPr="00AF3371">
        <w:rPr>
          <w:rFonts w:ascii="Calibri" w:hAnsi="Calibri" w:cs="Calibri"/>
          <w:bCs/>
          <w:sz w:val="22"/>
          <w:szCs w:val="22"/>
          <w:lang w:val="en-GB"/>
        </w:rPr>
        <w:t xml:space="preserve">f this learning experience has been effective, </w:t>
      </w:r>
      <w:r>
        <w:rPr>
          <w:rFonts w:ascii="Calibri" w:hAnsi="Calibri" w:cs="Calibri"/>
          <w:bCs/>
          <w:sz w:val="22"/>
          <w:szCs w:val="22"/>
          <w:lang w:val="en-GB"/>
        </w:rPr>
        <w:t>you</w:t>
      </w:r>
      <w:r w:rsidR="00D6409F" w:rsidRPr="00AF3371">
        <w:rPr>
          <w:rFonts w:ascii="Calibri" w:hAnsi="Calibri" w:cs="Calibri"/>
          <w:bCs/>
          <w:sz w:val="22"/>
          <w:szCs w:val="22"/>
          <w:lang w:val="en-GB"/>
        </w:rPr>
        <w:t xml:space="preserve"> will, in some respects, be a different person from the one </w:t>
      </w:r>
      <w:r>
        <w:rPr>
          <w:rFonts w:ascii="Calibri" w:hAnsi="Calibri" w:cs="Calibri"/>
          <w:bCs/>
          <w:sz w:val="22"/>
          <w:szCs w:val="22"/>
          <w:lang w:val="en-GB"/>
        </w:rPr>
        <w:t>who</w:t>
      </w:r>
      <w:r w:rsidR="00D6409F" w:rsidRPr="00AF3371">
        <w:rPr>
          <w:rFonts w:ascii="Calibri" w:hAnsi="Calibri" w:cs="Calibri"/>
          <w:bCs/>
          <w:sz w:val="22"/>
          <w:szCs w:val="22"/>
          <w:lang w:val="en-GB"/>
        </w:rPr>
        <w:t xml:space="preserve"> started the experience.</w:t>
      </w:r>
    </w:p>
    <w:p w14:paraId="3194C2AE" w14:textId="77777777" w:rsidR="00D6409F" w:rsidRPr="00AF3371" w:rsidRDefault="00D6409F" w:rsidP="00147197">
      <w:pPr>
        <w:pStyle w:val="Title"/>
        <w:rPr>
          <w:rFonts w:ascii="Calibri" w:hAnsi="Calibri" w:cs="Calibri"/>
          <w:bCs/>
          <w:sz w:val="22"/>
          <w:szCs w:val="22"/>
          <w:lang w:val="en-GB"/>
        </w:rPr>
      </w:pPr>
    </w:p>
    <w:p w14:paraId="32FD4D33" w14:textId="41095980" w:rsidR="00D6409F" w:rsidRPr="00AF3371" w:rsidRDefault="00D6409F" w:rsidP="00147197">
      <w:pPr>
        <w:pStyle w:val="Title"/>
        <w:rPr>
          <w:rFonts w:ascii="Calibri" w:hAnsi="Calibri" w:cs="Calibri"/>
          <w:bCs/>
          <w:sz w:val="22"/>
          <w:szCs w:val="22"/>
          <w:lang w:val="en-GB"/>
        </w:rPr>
      </w:pPr>
      <w:r w:rsidRPr="00AF3371">
        <w:rPr>
          <w:rFonts w:ascii="Calibri" w:hAnsi="Calibri" w:cs="Calibri"/>
          <w:bCs/>
          <w:sz w:val="22"/>
          <w:szCs w:val="22"/>
          <w:lang w:val="en-GB"/>
        </w:rPr>
        <w:t xml:space="preserve">The purpose of evaluation is to try to find out if </w:t>
      </w:r>
      <w:r w:rsidR="0035744A">
        <w:rPr>
          <w:rFonts w:ascii="Calibri" w:hAnsi="Calibri" w:cs="Calibri"/>
          <w:bCs/>
          <w:sz w:val="22"/>
          <w:szCs w:val="22"/>
          <w:lang w:val="en-GB"/>
        </w:rPr>
        <w:t>the training has changed you</w:t>
      </w:r>
      <w:r w:rsidRPr="00AF3371">
        <w:rPr>
          <w:rFonts w:ascii="Calibri" w:hAnsi="Calibri" w:cs="Calibri"/>
          <w:bCs/>
          <w:sz w:val="22"/>
          <w:szCs w:val="22"/>
          <w:lang w:val="en-GB"/>
        </w:rPr>
        <w:t>.</w:t>
      </w:r>
    </w:p>
    <w:p w14:paraId="3A877C03" w14:textId="37C6E3D9" w:rsidR="00D6409F" w:rsidRPr="00C31D6A" w:rsidRDefault="00D6409F" w:rsidP="00147197">
      <w:pPr>
        <w:spacing w:after="200" w:line="240" w:lineRule="auto"/>
        <w:rPr>
          <w:rFonts w:ascii="Calibri" w:eastAsia="MS Mincho" w:hAnsi="Calibri" w:cs="Calibri"/>
        </w:rPr>
      </w:pPr>
      <w:bookmarkStart w:id="7" w:name="_Hlk62126249"/>
      <w:r w:rsidRPr="00AF3371">
        <w:rPr>
          <w:rFonts w:ascii="Calibri" w:hAnsi="Calibri" w:cs="Calibri"/>
          <w:bCs/>
        </w:rPr>
        <w:t xml:space="preserve">At the beginning of the workbook, we set out the learning outcomes the programme is designed to deliver, and </w:t>
      </w:r>
      <w:r w:rsidR="0035744A">
        <w:rPr>
          <w:rFonts w:ascii="Calibri" w:hAnsi="Calibri" w:cs="Calibri"/>
          <w:bCs/>
        </w:rPr>
        <w:t xml:space="preserve">we </w:t>
      </w:r>
      <w:r w:rsidR="004257CD">
        <w:rPr>
          <w:rFonts w:ascii="Calibri" w:hAnsi="Calibri" w:cs="Calibri"/>
          <w:bCs/>
        </w:rPr>
        <w:t xml:space="preserve">have </w:t>
      </w:r>
      <w:r w:rsidRPr="00AF3371">
        <w:rPr>
          <w:rFonts w:ascii="Calibri" w:hAnsi="Calibri" w:cs="Calibri"/>
          <w:bCs/>
        </w:rPr>
        <w:t>repeat</w:t>
      </w:r>
      <w:r w:rsidR="004257CD">
        <w:rPr>
          <w:rFonts w:ascii="Calibri" w:hAnsi="Calibri" w:cs="Calibri"/>
          <w:bCs/>
        </w:rPr>
        <w:t>ed</w:t>
      </w:r>
      <w:r w:rsidR="0035744A">
        <w:rPr>
          <w:rFonts w:ascii="Calibri" w:hAnsi="Calibri" w:cs="Calibri"/>
          <w:bCs/>
        </w:rPr>
        <w:t xml:space="preserve"> them below</w:t>
      </w:r>
      <w:r w:rsidRPr="00AF3371">
        <w:rPr>
          <w:rFonts w:ascii="Calibri" w:hAnsi="Calibri" w:cs="Calibri"/>
          <w:bCs/>
        </w:rPr>
        <w:t xml:space="preserve">. </w:t>
      </w:r>
    </w:p>
    <w:p w14:paraId="7AAD5ACC" w14:textId="641FCFFA" w:rsidR="00D6409F" w:rsidRPr="00C31D6A" w:rsidRDefault="00D6409F" w:rsidP="00147197">
      <w:pPr>
        <w:spacing w:after="200" w:line="240" w:lineRule="auto"/>
        <w:rPr>
          <w:rFonts w:ascii="Calibri" w:eastAsia="MS Mincho" w:hAnsi="Calibri" w:cs="Calibri"/>
        </w:rPr>
      </w:pPr>
      <w:r w:rsidRPr="00C31D6A">
        <w:rPr>
          <w:rFonts w:ascii="Calibri" w:eastAsia="MS Mincho" w:hAnsi="Calibri" w:cs="Calibri"/>
        </w:rPr>
        <w:t xml:space="preserve">By the end of this </w:t>
      </w:r>
      <w:r>
        <w:rPr>
          <w:rFonts w:ascii="Calibri" w:eastAsia="MS Mincho" w:hAnsi="Calibri" w:cs="Calibri"/>
        </w:rPr>
        <w:t>pathway</w:t>
      </w:r>
      <w:r w:rsidR="00BD142D">
        <w:rPr>
          <w:rFonts w:ascii="Calibri" w:eastAsia="MS Mincho" w:hAnsi="Calibri" w:cs="Calibri"/>
        </w:rPr>
        <w:t>, you</w:t>
      </w:r>
      <w:r w:rsidRPr="00C31D6A">
        <w:rPr>
          <w:rFonts w:ascii="Calibri" w:eastAsia="MS Mincho" w:hAnsi="Calibri" w:cs="Calibri"/>
        </w:rPr>
        <w:t xml:space="preserve"> will: </w:t>
      </w:r>
    </w:p>
    <w:bookmarkEnd w:id="7"/>
    <w:p w14:paraId="6BF2E70A" w14:textId="622FE385" w:rsidR="00EF7E2E" w:rsidRPr="00EF7E2E" w:rsidRDefault="0035744A"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lang w:eastAsia="en-GB"/>
        </w:rPr>
      </w:pPr>
      <w:r>
        <w:rPr>
          <w:rFonts w:ascii="Calibri" w:eastAsiaTheme="minorEastAsia" w:hAnsi="Calibri" w:cs="Calibri"/>
          <w:color w:val="000000" w:themeColor="text1"/>
          <w:lang w:eastAsia="en-GB"/>
        </w:rPr>
        <w:t>u</w:t>
      </w:r>
      <w:r w:rsidR="002A7E81">
        <w:rPr>
          <w:rFonts w:ascii="Calibri" w:eastAsiaTheme="minorEastAsia" w:hAnsi="Calibri" w:cs="Calibri"/>
          <w:color w:val="000000" w:themeColor="text1"/>
          <w:lang w:eastAsia="en-GB"/>
        </w:rPr>
        <w:t>nderstand</w:t>
      </w:r>
      <w:r w:rsidR="00EF7E2E" w:rsidRPr="00EF7E2E">
        <w:rPr>
          <w:rFonts w:ascii="Calibri" w:eastAsiaTheme="minorEastAsia" w:hAnsi="Calibri" w:cs="Calibri"/>
          <w:color w:val="000000" w:themeColor="text1"/>
          <w:lang w:eastAsia="en-GB"/>
        </w:rPr>
        <w:t xml:space="preserve"> how safeguarding concerns and abuse can be prevented </w:t>
      </w:r>
      <w:r w:rsidR="00656C0A">
        <w:rPr>
          <w:rFonts w:ascii="Calibri" w:eastAsiaTheme="minorEastAsia" w:hAnsi="Calibri" w:cs="Calibri"/>
          <w:color w:val="000000" w:themeColor="text1"/>
          <w:lang w:eastAsia="en-GB"/>
        </w:rPr>
        <w:t>in your church</w:t>
      </w:r>
      <w:r w:rsidR="00C2074F">
        <w:rPr>
          <w:rFonts w:ascii="Calibri" w:eastAsiaTheme="minorEastAsia" w:hAnsi="Calibri" w:cs="Calibri"/>
          <w:color w:val="000000" w:themeColor="text1"/>
          <w:lang w:eastAsia="en-GB"/>
        </w:rPr>
        <w:t>;</w:t>
      </w:r>
    </w:p>
    <w:p w14:paraId="60966C1B" w14:textId="23910CF7" w:rsidR="00EF7E2E" w:rsidRPr="00EF7E2E" w:rsidRDefault="0035744A"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lang w:eastAsia="en-GB"/>
        </w:rPr>
      </w:pPr>
      <w:r>
        <w:rPr>
          <w:rFonts w:ascii="Calibri" w:eastAsiaTheme="minorEastAsia" w:hAnsi="Calibri" w:cs="Calibri"/>
          <w:color w:val="000000" w:themeColor="text1"/>
          <w:lang w:eastAsia="en-GB"/>
        </w:rPr>
        <w:t>u</w:t>
      </w:r>
      <w:r w:rsidR="002A7E81">
        <w:rPr>
          <w:rFonts w:ascii="Calibri" w:eastAsiaTheme="minorEastAsia" w:hAnsi="Calibri" w:cs="Calibri"/>
          <w:color w:val="000000" w:themeColor="text1"/>
          <w:lang w:eastAsia="en-GB"/>
        </w:rPr>
        <w:t>nderstand</w:t>
      </w:r>
      <w:r w:rsidR="00EF7E2E" w:rsidRPr="00EF7E2E">
        <w:rPr>
          <w:rFonts w:ascii="Calibri" w:eastAsiaTheme="minorEastAsia" w:hAnsi="Calibri" w:cs="Calibri"/>
          <w:color w:val="000000" w:themeColor="text1"/>
          <w:lang w:eastAsia="en-GB"/>
        </w:rPr>
        <w:t xml:space="preserve"> how healthy culture</w:t>
      </w:r>
      <w:r w:rsidR="00C2074F">
        <w:rPr>
          <w:rFonts w:ascii="Calibri" w:eastAsiaTheme="minorEastAsia" w:hAnsi="Calibri" w:cs="Calibri"/>
          <w:color w:val="000000" w:themeColor="text1"/>
          <w:lang w:eastAsia="en-GB"/>
        </w:rPr>
        <w:t>,</w:t>
      </w:r>
      <w:r w:rsidR="00EF7E2E" w:rsidRPr="00EF7E2E">
        <w:rPr>
          <w:rFonts w:ascii="Calibri" w:eastAsiaTheme="minorEastAsia" w:hAnsi="Calibri" w:cs="Calibri"/>
          <w:color w:val="000000" w:themeColor="text1"/>
          <w:lang w:eastAsia="en-GB"/>
        </w:rPr>
        <w:t xml:space="preserve"> and safe and effective leadership</w:t>
      </w:r>
      <w:r w:rsidR="00C2074F">
        <w:rPr>
          <w:rFonts w:ascii="Calibri" w:eastAsiaTheme="minorEastAsia" w:hAnsi="Calibri" w:cs="Calibri"/>
          <w:color w:val="000000" w:themeColor="text1"/>
          <w:lang w:eastAsia="en-GB"/>
        </w:rPr>
        <w:t>,</w:t>
      </w:r>
      <w:r w:rsidR="00EF7E2E" w:rsidRPr="00EF7E2E">
        <w:rPr>
          <w:rFonts w:ascii="Calibri" w:eastAsiaTheme="minorEastAsia" w:hAnsi="Calibri" w:cs="Calibri"/>
          <w:color w:val="000000" w:themeColor="text1"/>
          <w:lang w:eastAsia="en-GB"/>
        </w:rPr>
        <w:t xml:space="preserve"> shape</w:t>
      </w:r>
      <w:r w:rsidR="00C4522F">
        <w:rPr>
          <w:rFonts w:ascii="Calibri" w:eastAsiaTheme="minorEastAsia" w:hAnsi="Calibri" w:cs="Calibri"/>
          <w:color w:val="000000" w:themeColor="text1"/>
          <w:lang w:eastAsia="en-GB"/>
        </w:rPr>
        <w:t>s</w:t>
      </w:r>
      <w:r w:rsidR="00EF7E2E" w:rsidRPr="00EF7E2E">
        <w:rPr>
          <w:rFonts w:ascii="Calibri" w:eastAsiaTheme="minorEastAsia" w:hAnsi="Calibri" w:cs="Calibri"/>
          <w:color w:val="000000" w:themeColor="text1"/>
          <w:lang w:eastAsia="en-GB"/>
        </w:rPr>
        <w:t xml:space="preserve"> Christian communities that are healthy, safe and </w:t>
      </w:r>
      <w:r w:rsidR="00C2074F">
        <w:rPr>
          <w:rFonts w:ascii="Calibri" w:eastAsiaTheme="minorEastAsia" w:hAnsi="Calibri" w:cs="Calibri"/>
          <w:color w:val="000000" w:themeColor="text1"/>
          <w:lang w:eastAsia="en-GB"/>
        </w:rPr>
        <w:t xml:space="preserve">able </w:t>
      </w:r>
      <w:r w:rsidR="00EF7E2E" w:rsidRPr="00EF7E2E">
        <w:rPr>
          <w:rFonts w:ascii="Calibri" w:eastAsiaTheme="minorEastAsia" w:hAnsi="Calibri" w:cs="Calibri"/>
          <w:color w:val="000000" w:themeColor="text1"/>
          <w:lang w:eastAsia="en-GB"/>
        </w:rPr>
        <w:t>to deliver high</w:t>
      </w:r>
      <w:r w:rsidR="00C2074F">
        <w:rPr>
          <w:rFonts w:ascii="Calibri" w:eastAsiaTheme="minorEastAsia" w:hAnsi="Calibri" w:cs="Calibri"/>
          <w:color w:val="000000" w:themeColor="text1"/>
          <w:lang w:eastAsia="en-GB"/>
        </w:rPr>
        <w:t>-</w:t>
      </w:r>
      <w:r w:rsidR="00EF7E2E" w:rsidRPr="00EF7E2E">
        <w:rPr>
          <w:rFonts w:ascii="Calibri" w:eastAsiaTheme="minorEastAsia" w:hAnsi="Calibri" w:cs="Calibri"/>
          <w:color w:val="000000" w:themeColor="text1"/>
          <w:lang w:eastAsia="en-GB"/>
        </w:rPr>
        <w:t>quality safeguarding practices</w:t>
      </w:r>
      <w:r w:rsidR="00C2074F">
        <w:rPr>
          <w:rFonts w:ascii="Calibri" w:eastAsiaTheme="minorEastAsia" w:hAnsi="Calibri" w:cs="Calibri"/>
          <w:color w:val="000000" w:themeColor="text1"/>
          <w:lang w:eastAsia="en-GB"/>
        </w:rPr>
        <w:t>;</w:t>
      </w:r>
    </w:p>
    <w:p w14:paraId="05BE4338" w14:textId="3BF43BC7" w:rsidR="00EF7E2E" w:rsidRPr="00EF7E2E" w:rsidRDefault="00C2074F"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lang w:eastAsia="en-GB"/>
        </w:rPr>
      </w:pPr>
      <w:r>
        <w:rPr>
          <w:rFonts w:ascii="Calibri" w:eastAsiaTheme="minorEastAsia" w:hAnsi="Calibri" w:cs="Calibri"/>
          <w:color w:val="000000" w:themeColor="text1"/>
          <w:lang w:eastAsia="en-GB"/>
        </w:rPr>
        <w:t>r</w:t>
      </w:r>
      <w:r w:rsidR="00EF7E2E" w:rsidRPr="00EF7E2E">
        <w:rPr>
          <w:rFonts w:ascii="Calibri" w:eastAsiaTheme="minorEastAsia" w:hAnsi="Calibri" w:cs="Calibri"/>
          <w:color w:val="000000" w:themeColor="text1"/>
          <w:lang w:eastAsia="en-GB"/>
        </w:rPr>
        <w:t>ecognise when risk</w:t>
      </w:r>
      <w:r>
        <w:rPr>
          <w:rFonts w:ascii="Calibri" w:eastAsiaTheme="minorEastAsia" w:hAnsi="Calibri" w:cs="Calibri"/>
          <w:color w:val="000000" w:themeColor="text1"/>
          <w:lang w:eastAsia="en-GB"/>
        </w:rPr>
        <w:t>-</w:t>
      </w:r>
      <w:r w:rsidR="00EF7E2E" w:rsidRPr="00EF7E2E">
        <w:rPr>
          <w:rFonts w:ascii="Calibri" w:eastAsiaTheme="minorEastAsia" w:hAnsi="Calibri" w:cs="Calibri"/>
          <w:color w:val="000000" w:themeColor="text1"/>
          <w:lang w:eastAsia="en-GB"/>
        </w:rPr>
        <w:t xml:space="preserve">assessment and </w:t>
      </w:r>
      <w:r>
        <w:rPr>
          <w:rFonts w:ascii="Calibri" w:eastAsiaTheme="minorEastAsia" w:hAnsi="Calibri" w:cs="Calibri"/>
          <w:color w:val="000000" w:themeColor="text1"/>
          <w:lang w:eastAsia="en-GB"/>
        </w:rPr>
        <w:t>risk-</w:t>
      </w:r>
      <w:r w:rsidR="00EF7E2E" w:rsidRPr="00EF7E2E">
        <w:rPr>
          <w:rFonts w:ascii="Calibri" w:eastAsiaTheme="minorEastAsia" w:hAnsi="Calibri" w:cs="Calibri"/>
          <w:color w:val="000000" w:themeColor="text1"/>
          <w:lang w:eastAsia="en-GB"/>
        </w:rPr>
        <w:t xml:space="preserve">management processes are </w:t>
      </w:r>
      <w:r>
        <w:rPr>
          <w:rFonts w:ascii="Calibri" w:eastAsiaTheme="minorEastAsia" w:hAnsi="Calibri" w:cs="Calibri"/>
          <w:color w:val="000000" w:themeColor="text1"/>
          <w:lang w:eastAsia="en-GB"/>
        </w:rPr>
        <w:t>needed and</w:t>
      </w:r>
      <w:r w:rsidR="00EF7E2E" w:rsidRPr="00EF7E2E">
        <w:rPr>
          <w:rFonts w:ascii="Calibri" w:eastAsiaTheme="minorEastAsia" w:hAnsi="Calibri" w:cs="Calibri"/>
          <w:color w:val="000000" w:themeColor="text1"/>
          <w:lang w:eastAsia="en-GB"/>
        </w:rPr>
        <w:t xml:space="preserve"> understand when, why and how they must be </w:t>
      </w:r>
      <w:r w:rsidR="00CE6E23" w:rsidRPr="00EF7E2E">
        <w:rPr>
          <w:rFonts w:ascii="Calibri" w:eastAsiaTheme="minorEastAsia" w:hAnsi="Calibri" w:cs="Calibri"/>
          <w:color w:val="000000" w:themeColor="text1"/>
          <w:lang w:eastAsia="en-GB"/>
        </w:rPr>
        <w:t>used</w:t>
      </w:r>
      <w:r>
        <w:rPr>
          <w:rFonts w:ascii="Calibri" w:eastAsiaTheme="minorEastAsia" w:hAnsi="Calibri" w:cs="Calibri"/>
          <w:color w:val="000000" w:themeColor="text1"/>
          <w:lang w:eastAsia="en-GB"/>
        </w:rPr>
        <w:t>;</w:t>
      </w:r>
    </w:p>
    <w:p w14:paraId="6F257509" w14:textId="6B0D523A" w:rsidR="00EF7E2E" w:rsidRPr="00EF7E2E" w:rsidRDefault="00C2074F"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lang w:eastAsia="en-GB"/>
        </w:rPr>
      </w:pPr>
      <w:r>
        <w:rPr>
          <w:rFonts w:ascii="Calibri" w:eastAsiaTheme="minorEastAsia" w:hAnsi="Calibri" w:cs="Calibri"/>
          <w:color w:val="000000" w:themeColor="text1"/>
          <w:lang w:eastAsia="en-GB"/>
        </w:rPr>
        <w:t>u</w:t>
      </w:r>
      <w:r w:rsidR="00EF7E2E" w:rsidRPr="00EF7E2E">
        <w:rPr>
          <w:rFonts w:ascii="Calibri" w:eastAsiaTheme="minorEastAsia" w:hAnsi="Calibri" w:cs="Calibri"/>
          <w:color w:val="000000" w:themeColor="text1"/>
          <w:lang w:eastAsia="en-GB"/>
        </w:rPr>
        <w:t xml:space="preserve">nderstand more </w:t>
      </w:r>
      <w:r w:rsidR="00E120C2">
        <w:rPr>
          <w:rFonts w:ascii="Calibri" w:eastAsiaTheme="minorEastAsia" w:hAnsi="Calibri" w:cs="Calibri"/>
          <w:color w:val="000000" w:themeColor="text1"/>
          <w:lang w:eastAsia="en-GB"/>
        </w:rPr>
        <w:t xml:space="preserve">about how </w:t>
      </w:r>
      <w:r w:rsidR="00EF7E2E" w:rsidRPr="00EF7E2E">
        <w:rPr>
          <w:rFonts w:eastAsia="Times New Roman" w:cstheme="minorHAnsi"/>
        </w:rPr>
        <w:t xml:space="preserve">abuse and trauma </w:t>
      </w:r>
      <w:r w:rsidR="00E120C2">
        <w:rPr>
          <w:rFonts w:eastAsia="Times New Roman" w:cstheme="minorHAnsi"/>
        </w:rPr>
        <w:t xml:space="preserve">can affect people’s </w:t>
      </w:r>
      <w:r w:rsidR="00EF7E2E" w:rsidRPr="00EF7E2E">
        <w:rPr>
          <w:rFonts w:eastAsia="Times New Roman" w:cstheme="minorHAnsi"/>
        </w:rPr>
        <w:t xml:space="preserve">lives, relationships and interactions </w:t>
      </w:r>
      <w:r w:rsidR="00E120C2">
        <w:rPr>
          <w:rFonts w:eastAsia="Times New Roman" w:cstheme="minorHAnsi"/>
        </w:rPr>
        <w:t xml:space="preserve">with others </w:t>
      </w:r>
      <w:r w:rsidR="00EF7E2E" w:rsidRPr="00EF7E2E">
        <w:rPr>
          <w:rFonts w:eastAsia="Times New Roman" w:cstheme="minorHAnsi"/>
        </w:rPr>
        <w:t>in a community setting, leading to better responses to victims and survivors</w:t>
      </w:r>
      <w:r w:rsidR="00E120C2">
        <w:rPr>
          <w:rFonts w:eastAsia="Times New Roman" w:cstheme="minorHAnsi"/>
        </w:rPr>
        <w:t>; and</w:t>
      </w:r>
    </w:p>
    <w:p w14:paraId="0B07D53B" w14:textId="0ADAFCB4" w:rsidR="00EF7E2E" w:rsidRPr="00EF7E2E" w:rsidRDefault="00E120C2"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lang w:eastAsia="en-GB"/>
        </w:rPr>
      </w:pPr>
      <w:r>
        <w:rPr>
          <w:rFonts w:ascii="Calibri" w:eastAsiaTheme="minorEastAsia" w:hAnsi="Calibri" w:cs="Calibri"/>
          <w:color w:val="000000" w:themeColor="text1"/>
          <w:lang w:eastAsia="en-GB"/>
        </w:rPr>
        <w:t>e</w:t>
      </w:r>
      <w:r w:rsidR="00EF7E2E" w:rsidRPr="00EF7E2E">
        <w:rPr>
          <w:rFonts w:ascii="Calibri" w:eastAsiaTheme="minorEastAsia" w:hAnsi="Calibri" w:cs="Calibri"/>
          <w:color w:val="000000" w:themeColor="text1"/>
          <w:lang w:eastAsia="en-GB"/>
        </w:rPr>
        <w:t xml:space="preserve">valuate </w:t>
      </w:r>
      <w:r>
        <w:rPr>
          <w:rFonts w:ascii="Calibri" w:eastAsiaTheme="minorEastAsia" w:hAnsi="Calibri" w:cs="Calibri"/>
          <w:color w:val="000000" w:themeColor="text1"/>
          <w:lang w:eastAsia="en-GB"/>
        </w:rPr>
        <w:t>your</w:t>
      </w:r>
      <w:r w:rsidR="00EF7E2E" w:rsidRPr="00EF7E2E">
        <w:rPr>
          <w:rFonts w:ascii="Calibri" w:eastAsiaTheme="minorEastAsia" w:hAnsi="Calibri" w:cs="Calibri"/>
          <w:color w:val="000000" w:themeColor="text1"/>
          <w:lang w:eastAsia="en-GB"/>
        </w:rPr>
        <w:t xml:space="preserve"> learning and </w:t>
      </w:r>
      <w:r>
        <w:rPr>
          <w:rFonts w:ascii="Calibri" w:eastAsiaTheme="minorEastAsia" w:hAnsi="Calibri" w:cs="Calibri"/>
          <w:color w:val="000000" w:themeColor="text1"/>
          <w:lang w:eastAsia="en-GB"/>
        </w:rPr>
        <w:t xml:space="preserve">use it to develop </w:t>
      </w:r>
      <w:r w:rsidR="00EF7E2E" w:rsidRPr="00EF7E2E">
        <w:rPr>
          <w:rFonts w:ascii="Calibri" w:eastAsiaTheme="minorEastAsia" w:hAnsi="Calibri" w:cs="Calibri"/>
          <w:color w:val="000000" w:themeColor="text1"/>
          <w:lang w:eastAsia="en-GB"/>
        </w:rPr>
        <w:t>an individual</w:t>
      </w:r>
      <w:r>
        <w:rPr>
          <w:rFonts w:ascii="Calibri" w:eastAsiaTheme="minorEastAsia" w:hAnsi="Calibri" w:cs="Calibri"/>
          <w:color w:val="000000" w:themeColor="text1"/>
          <w:lang w:eastAsia="en-GB"/>
        </w:rPr>
        <w:t xml:space="preserve"> action</w:t>
      </w:r>
      <w:r w:rsidR="00EF7E2E" w:rsidRPr="00EF7E2E">
        <w:rPr>
          <w:rFonts w:ascii="Calibri" w:eastAsiaTheme="minorEastAsia" w:hAnsi="Calibri" w:cs="Calibri"/>
          <w:color w:val="000000" w:themeColor="text1"/>
          <w:lang w:eastAsia="en-GB"/>
        </w:rPr>
        <w:t xml:space="preserve"> plan that will improve </w:t>
      </w:r>
      <w:r>
        <w:rPr>
          <w:rFonts w:ascii="Calibri" w:eastAsiaTheme="minorEastAsia" w:hAnsi="Calibri" w:cs="Calibri"/>
          <w:color w:val="000000" w:themeColor="text1"/>
          <w:lang w:eastAsia="en-GB"/>
        </w:rPr>
        <w:t>your</w:t>
      </w:r>
      <w:r w:rsidR="00EF7E2E" w:rsidRPr="00EF7E2E">
        <w:rPr>
          <w:rFonts w:ascii="Calibri" w:eastAsiaTheme="minorEastAsia" w:hAnsi="Calibri" w:cs="Calibri"/>
          <w:color w:val="000000" w:themeColor="text1"/>
          <w:lang w:eastAsia="en-GB"/>
        </w:rPr>
        <w:t xml:space="preserve"> safeguarding practice and responses</w:t>
      </w:r>
      <w:r w:rsidR="00EF7E2E">
        <w:rPr>
          <w:rFonts w:ascii="Calibri" w:eastAsiaTheme="minorEastAsia" w:hAnsi="Calibri" w:cs="Calibri"/>
          <w:color w:val="000000" w:themeColor="text1"/>
          <w:lang w:eastAsia="en-GB"/>
        </w:rPr>
        <w:t>.</w:t>
      </w:r>
    </w:p>
    <w:p w14:paraId="665292A9" w14:textId="59A78C65" w:rsidR="00D6409F" w:rsidRDefault="00E120C2" w:rsidP="007561A7">
      <w:pPr>
        <w:pStyle w:val="Title"/>
        <w:rPr>
          <w:rFonts w:ascii="Calibri" w:hAnsi="Calibri" w:cs="Calibri"/>
          <w:bCs/>
          <w:sz w:val="22"/>
          <w:szCs w:val="22"/>
          <w:lang w:val="en-GB"/>
        </w:rPr>
      </w:pPr>
      <w:r w:rsidRPr="00147197">
        <w:rPr>
          <w:rFonts w:ascii="Calibri" w:hAnsi="Calibri" w:cs="Calibri"/>
          <w:bCs/>
          <w:spacing w:val="0"/>
          <w:sz w:val="22"/>
          <w:szCs w:val="22"/>
          <w:lang w:val="en-GB"/>
        </w:rPr>
        <w:t>If this learning programme has been successful, there will be evidence of the above behaviours, and other people will be able to see a change in your behaviour</w:t>
      </w:r>
      <w:r w:rsidRPr="00C56EFA">
        <w:rPr>
          <w:rFonts w:ascii="Calibri" w:hAnsi="Calibri" w:cs="Calibri"/>
          <w:bCs/>
          <w:sz w:val="22"/>
          <w:szCs w:val="22"/>
          <w:lang w:val="en-GB"/>
        </w:rPr>
        <w:t>.</w:t>
      </w:r>
    </w:p>
    <w:p w14:paraId="01535668" w14:textId="77777777" w:rsidR="00EF7E2E" w:rsidRPr="00AF3371" w:rsidRDefault="00EF7E2E" w:rsidP="007561A7">
      <w:pPr>
        <w:pStyle w:val="Title"/>
        <w:rPr>
          <w:rFonts w:ascii="Calibri" w:hAnsi="Calibri" w:cs="Calibri"/>
          <w:bCs/>
          <w:sz w:val="22"/>
          <w:szCs w:val="22"/>
          <w:lang w:val="en-GB"/>
        </w:rPr>
      </w:pPr>
    </w:p>
    <w:p w14:paraId="76B11F6D" w14:textId="0E1D33B3" w:rsidR="0080173E" w:rsidRDefault="00D6409F" w:rsidP="007561A7">
      <w:pPr>
        <w:pStyle w:val="Title"/>
        <w:rPr>
          <w:rFonts w:ascii="Calibri" w:hAnsi="Calibri" w:cs="Calibri"/>
          <w:b/>
          <w:sz w:val="24"/>
          <w:szCs w:val="24"/>
          <w:lang w:val="en-GB"/>
        </w:rPr>
      </w:pPr>
      <w:r w:rsidRPr="00AF3371">
        <w:rPr>
          <w:rFonts w:ascii="Calibri" w:hAnsi="Calibri" w:cs="Calibri"/>
          <w:b/>
          <w:sz w:val="24"/>
          <w:szCs w:val="24"/>
          <w:lang w:val="en-GB"/>
        </w:rPr>
        <w:t>The evaluation task</w:t>
      </w:r>
      <w:bookmarkEnd w:id="4"/>
      <w:bookmarkEnd w:id="5"/>
    </w:p>
    <w:p w14:paraId="12DBB958" w14:textId="77777777" w:rsidR="000C10D6" w:rsidRPr="000C10D6" w:rsidRDefault="000C10D6" w:rsidP="007561A7">
      <w:pPr>
        <w:pStyle w:val="Title"/>
        <w:rPr>
          <w:rFonts w:ascii="Calibri" w:hAnsi="Calibri" w:cs="Calibri"/>
          <w:b/>
          <w:sz w:val="24"/>
          <w:szCs w:val="24"/>
          <w:lang w:val="en-GB"/>
        </w:rPr>
      </w:pPr>
    </w:p>
    <w:p w14:paraId="62DA40B2" w14:textId="41DBE27F" w:rsidR="000C10D6" w:rsidRPr="009B611C" w:rsidRDefault="00636CD3" w:rsidP="00147197">
      <w:pPr>
        <w:pStyle w:val="Title"/>
        <w:rPr>
          <w:rFonts w:ascii="Calibri" w:hAnsi="Calibri" w:cs="Calibri"/>
          <w:sz w:val="22"/>
          <w:szCs w:val="22"/>
          <w:lang w:val="en-GB"/>
        </w:rPr>
      </w:pPr>
      <w:bookmarkStart w:id="8" w:name="_Hlk108708716"/>
      <w:r>
        <w:rPr>
          <w:rFonts w:ascii="Calibri" w:hAnsi="Calibri" w:cs="Calibri"/>
          <w:spacing w:val="0"/>
          <w:sz w:val="22"/>
          <w:szCs w:val="22"/>
          <w:lang w:val="en-GB"/>
        </w:rPr>
        <w:t xml:space="preserve">On the day or by </w:t>
      </w:r>
      <w:r w:rsidRPr="00636CD3">
        <w:rPr>
          <w:rFonts w:ascii="Calibri" w:hAnsi="Calibri" w:cs="Calibri"/>
          <w:b/>
          <w:bCs/>
          <w:spacing w:val="0"/>
          <w:sz w:val="22"/>
          <w:szCs w:val="22"/>
          <w:lang w:val="en-GB"/>
        </w:rPr>
        <w:t>1</w:t>
      </w:r>
      <w:r w:rsidRPr="00636CD3">
        <w:rPr>
          <w:rFonts w:ascii="Calibri" w:hAnsi="Calibri" w:cs="Calibri"/>
          <w:b/>
          <w:bCs/>
          <w:spacing w:val="0"/>
          <w:sz w:val="22"/>
          <w:szCs w:val="22"/>
          <w:vertAlign w:val="superscript"/>
          <w:lang w:val="en-GB"/>
        </w:rPr>
        <w:t>st</w:t>
      </w:r>
      <w:r w:rsidRPr="00636CD3">
        <w:rPr>
          <w:rFonts w:ascii="Calibri" w:hAnsi="Calibri" w:cs="Calibri"/>
          <w:b/>
          <w:bCs/>
          <w:spacing w:val="0"/>
          <w:sz w:val="22"/>
          <w:szCs w:val="22"/>
          <w:lang w:val="en-GB"/>
        </w:rPr>
        <w:t xml:space="preserve"> March 2025</w:t>
      </w:r>
      <w:r w:rsidR="000C10D6" w:rsidRPr="00147197">
        <w:rPr>
          <w:rFonts w:ascii="Calibri" w:hAnsi="Calibri" w:cs="Calibri"/>
          <w:spacing w:val="0"/>
          <w:sz w:val="22"/>
          <w:szCs w:val="22"/>
          <w:lang w:val="en-GB"/>
        </w:rPr>
        <w:t xml:space="preserve"> complete the </w:t>
      </w:r>
      <w:bookmarkEnd w:id="8"/>
      <w:r w:rsidR="000C10D6" w:rsidRPr="00147197">
        <w:rPr>
          <w:rFonts w:ascii="Calibri" w:hAnsi="Calibri" w:cs="Calibri"/>
          <w:spacing w:val="0"/>
          <w:sz w:val="22"/>
          <w:szCs w:val="22"/>
          <w:lang w:val="en-GB"/>
        </w:rPr>
        <w:t xml:space="preserve">self-reflection </w:t>
      </w:r>
      <w:r w:rsidR="00E120C2" w:rsidRPr="00147197">
        <w:rPr>
          <w:rFonts w:ascii="Calibri" w:hAnsi="Calibri" w:cs="Calibri"/>
          <w:spacing w:val="0"/>
          <w:sz w:val="22"/>
          <w:szCs w:val="22"/>
          <w:lang w:val="en-GB"/>
        </w:rPr>
        <w:t xml:space="preserve">(on the next page) to show </w:t>
      </w:r>
      <w:r w:rsidR="000C10D6" w:rsidRPr="00147197">
        <w:rPr>
          <w:rFonts w:ascii="Calibri" w:hAnsi="Calibri" w:cs="Calibri"/>
          <w:spacing w:val="0"/>
          <w:sz w:val="22"/>
          <w:szCs w:val="22"/>
          <w:lang w:val="en-GB"/>
        </w:rPr>
        <w:t>how y</w:t>
      </w:r>
      <w:r w:rsidR="00940127" w:rsidRPr="00147197">
        <w:rPr>
          <w:rFonts w:ascii="Calibri" w:hAnsi="Calibri" w:cs="Calibri"/>
          <w:spacing w:val="0"/>
          <w:sz w:val="22"/>
          <w:szCs w:val="22"/>
          <w:lang w:val="en-GB"/>
        </w:rPr>
        <w:t>ou</w:t>
      </w:r>
      <w:r w:rsidR="000C10D6" w:rsidRPr="00147197">
        <w:rPr>
          <w:rFonts w:ascii="Calibri" w:hAnsi="Calibri" w:cs="Calibri"/>
          <w:spacing w:val="0"/>
          <w:sz w:val="22"/>
          <w:szCs w:val="22"/>
          <w:lang w:val="en-GB"/>
        </w:rPr>
        <w:t xml:space="preserve"> have applied the learning from this pathway</w:t>
      </w:r>
      <w:r w:rsidR="00E120C2" w:rsidRPr="00147197">
        <w:rPr>
          <w:rFonts w:ascii="Calibri" w:hAnsi="Calibri" w:cs="Calibri"/>
          <w:spacing w:val="0"/>
          <w:sz w:val="22"/>
          <w:szCs w:val="22"/>
          <w:lang w:val="en-GB"/>
        </w:rPr>
        <w:t xml:space="preserve">. Write </w:t>
      </w:r>
      <w:r w:rsidR="000C10D6" w:rsidRPr="00147197">
        <w:rPr>
          <w:rFonts w:ascii="Calibri" w:hAnsi="Calibri" w:cs="Calibri"/>
          <w:spacing w:val="0"/>
          <w:sz w:val="22"/>
          <w:szCs w:val="22"/>
          <w:lang w:val="en-GB"/>
        </w:rPr>
        <w:t>an action plan</w:t>
      </w:r>
      <w:r w:rsidR="00610F9E" w:rsidRPr="00147197">
        <w:rPr>
          <w:rFonts w:ascii="Calibri" w:hAnsi="Calibri" w:cs="Calibri"/>
          <w:spacing w:val="0"/>
          <w:sz w:val="22"/>
          <w:szCs w:val="22"/>
          <w:lang w:val="en-GB"/>
        </w:rPr>
        <w:t xml:space="preserve"> which </w:t>
      </w:r>
      <w:r w:rsidR="000C10D6" w:rsidRPr="00147197">
        <w:rPr>
          <w:rFonts w:ascii="Calibri" w:hAnsi="Calibri" w:cs="Calibri"/>
          <w:spacing w:val="0"/>
          <w:sz w:val="22"/>
          <w:szCs w:val="22"/>
          <w:lang w:val="en-GB"/>
        </w:rPr>
        <w:t>show</w:t>
      </w:r>
      <w:r w:rsidR="00610F9E" w:rsidRPr="00147197">
        <w:rPr>
          <w:rFonts w:ascii="Calibri" w:hAnsi="Calibri" w:cs="Calibri"/>
          <w:spacing w:val="0"/>
          <w:sz w:val="22"/>
          <w:szCs w:val="22"/>
          <w:lang w:val="en-GB"/>
        </w:rPr>
        <w:t xml:space="preserve">s </w:t>
      </w:r>
      <w:r w:rsidR="004667F1" w:rsidRPr="00147197">
        <w:rPr>
          <w:rFonts w:ascii="Calibri" w:hAnsi="Calibri" w:cs="Calibri"/>
          <w:spacing w:val="0"/>
          <w:sz w:val="22"/>
          <w:szCs w:val="22"/>
          <w:lang w:val="en-GB"/>
        </w:rPr>
        <w:t xml:space="preserve">three to four ways that </w:t>
      </w:r>
      <w:r w:rsidR="00940127" w:rsidRPr="00147197">
        <w:rPr>
          <w:rFonts w:ascii="Calibri" w:hAnsi="Calibri" w:cs="Calibri"/>
          <w:spacing w:val="0"/>
          <w:sz w:val="22"/>
          <w:szCs w:val="22"/>
          <w:lang w:val="en-GB"/>
        </w:rPr>
        <w:t>you</w:t>
      </w:r>
      <w:r w:rsidR="000C10D6" w:rsidRPr="00147197">
        <w:rPr>
          <w:rFonts w:ascii="Calibri" w:hAnsi="Calibri" w:cs="Calibri"/>
          <w:spacing w:val="0"/>
          <w:sz w:val="22"/>
          <w:szCs w:val="22"/>
          <w:lang w:val="en-GB"/>
        </w:rPr>
        <w:t xml:space="preserve"> will </w:t>
      </w:r>
      <w:r w:rsidR="004667F1" w:rsidRPr="00147197">
        <w:rPr>
          <w:rFonts w:ascii="Calibri" w:hAnsi="Calibri" w:cs="Calibri"/>
          <w:spacing w:val="0"/>
          <w:sz w:val="22"/>
          <w:szCs w:val="22"/>
          <w:lang w:val="en-GB"/>
        </w:rPr>
        <w:t xml:space="preserve">include what you have learnt </w:t>
      </w:r>
      <w:r w:rsidR="000C10D6" w:rsidRPr="00147197">
        <w:rPr>
          <w:rFonts w:ascii="Calibri" w:hAnsi="Calibri" w:cs="Calibri"/>
          <w:spacing w:val="0"/>
          <w:sz w:val="22"/>
          <w:szCs w:val="22"/>
          <w:lang w:val="en-GB"/>
        </w:rPr>
        <w:t xml:space="preserve">in </w:t>
      </w:r>
      <w:r w:rsidR="00940127" w:rsidRPr="00147197">
        <w:rPr>
          <w:rFonts w:ascii="Calibri" w:hAnsi="Calibri" w:cs="Calibri"/>
          <w:spacing w:val="0"/>
          <w:sz w:val="22"/>
          <w:szCs w:val="22"/>
          <w:lang w:val="en-GB"/>
        </w:rPr>
        <w:t>you</w:t>
      </w:r>
      <w:r w:rsidR="000C10D6" w:rsidRPr="00147197">
        <w:rPr>
          <w:rFonts w:ascii="Calibri" w:hAnsi="Calibri" w:cs="Calibri"/>
          <w:spacing w:val="0"/>
          <w:sz w:val="22"/>
          <w:szCs w:val="22"/>
          <w:lang w:val="en-GB"/>
        </w:rPr>
        <w:t xml:space="preserve">r safeguarding practices. </w:t>
      </w:r>
      <w:r w:rsidR="004667F1" w:rsidRPr="00147197">
        <w:rPr>
          <w:rFonts w:ascii="Calibri" w:hAnsi="Calibri" w:cs="Calibri"/>
          <w:spacing w:val="0"/>
          <w:sz w:val="22"/>
          <w:szCs w:val="22"/>
          <w:lang w:val="en-GB"/>
        </w:rPr>
        <w:t>Once you have completed y</w:t>
      </w:r>
      <w:r w:rsidR="00CE6E23" w:rsidRPr="00147197">
        <w:rPr>
          <w:rFonts w:ascii="Calibri" w:hAnsi="Calibri" w:cs="Calibri"/>
          <w:spacing w:val="0"/>
          <w:sz w:val="22"/>
          <w:szCs w:val="22"/>
          <w:lang w:val="en-GB"/>
        </w:rPr>
        <w:t>our self-reflection and action plan</w:t>
      </w:r>
      <w:r w:rsidR="004667F1" w:rsidRPr="00147197">
        <w:rPr>
          <w:rFonts w:ascii="Calibri" w:hAnsi="Calibri" w:cs="Calibri"/>
          <w:spacing w:val="0"/>
          <w:sz w:val="22"/>
          <w:szCs w:val="22"/>
          <w:lang w:val="en-GB"/>
        </w:rPr>
        <w:t xml:space="preserve">, send them </w:t>
      </w:r>
      <w:r w:rsidR="00CE6E23" w:rsidRPr="00147197">
        <w:rPr>
          <w:rFonts w:ascii="Calibri" w:hAnsi="Calibri" w:cs="Calibri"/>
          <w:spacing w:val="0"/>
          <w:sz w:val="22"/>
          <w:szCs w:val="22"/>
          <w:lang w:val="en-GB"/>
        </w:rPr>
        <w:t xml:space="preserve">to the facilitator for </w:t>
      </w:r>
      <w:r w:rsidR="00794F7B">
        <w:rPr>
          <w:rFonts w:ascii="Calibri" w:hAnsi="Calibri" w:cs="Calibri"/>
          <w:spacing w:val="0"/>
          <w:sz w:val="22"/>
          <w:szCs w:val="22"/>
          <w:lang w:val="en-GB"/>
        </w:rPr>
        <w:t xml:space="preserve">them to </w:t>
      </w:r>
      <w:r w:rsidR="00CE6E23" w:rsidRPr="00147197">
        <w:rPr>
          <w:rFonts w:ascii="Calibri" w:hAnsi="Calibri" w:cs="Calibri"/>
          <w:spacing w:val="0"/>
          <w:sz w:val="22"/>
          <w:szCs w:val="22"/>
          <w:lang w:val="en-GB"/>
        </w:rPr>
        <w:t>review</w:t>
      </w:r>
      <w:r w:rsidR="00CE6E23">
        <w:rPr>
          <w:rFonts w:ascii="Calibri" w:hAnsi="Calibri" w:cs="Calibri"/>
          <w:sz w:val="22"/>
          <w:szCs w:val="22"/>
          <w:lang w:val="en-GB"/>
        </w:rPr>
        <w:t xml:space="preserve">. </w:t>
      </w:r>
    </w:p>
    <w:p w14:paraId="6149B18D" w14:textId="77777777" w:rsidR="0080173E" w:rsidRPr="000C10D6" w:rsidRDefault="0080173E" w:rsidP="007561A7">
      <w:pPr>
        <w:rPr>
          <w:rFonts w:ascii="Arial Black" w:hAnsi="Arial Black"/>
          <w:sz w:val="24"/>
          <w:szCs w:val="24"/>
        </w:rPr>
      </w:pPr>
    </w:p>
    <w:p w14:paraId="5DFE1F48" w14:textId="77777777" w:rsidR="0080173E" w:rsidRDefault="0080173E" w:rsidP="007561A7">
      <w:pPr>
        <w:rPr>
          <w:rFonts w:ascii="Arial Black" w:hAnsi="Arial Black"/>
          <w:sz w:val="24"/>
          <w:szCs w:val="24"/>
        </w:rPr>
      </w:pPr>
    </w:p>
    <w:p w14:paraId="4837940B" w14:textId="58092AFB" w:rsidR="0080173E" w:rsidRPr="00147197" w:rsidRDefault="0080173E" w:rsidP="00147197">
      <w:pPr>
        <w:rPr>
          <w:rFonts w:cstheme="minorHAnsi"/>
          <w:b/>
          <w:bCs/>
          <w:sz w:val="28"/>
          <w:szCs w:val="28"/>
        </w:rPr>
      </w:pPr>
      <w:r w:rsidRPr="00147197">
        <w:rPr>
          <w:rFonts w:cstheme="minorHAnsi"/>
          <w:b/>
          <w:bCs/>
          <w:sz w:val="28"/>
          <w:szCs w:val="28"/>
        </w:rPr>
        <w:t xml:space="preserve">Leadership </w:t>
      </w:r>
      <w:r w:rsidR="004667F1">
        <w:rPr>
          <w:rFonts w:cstheme="minorHAnsi"/>
          <w:b/>
          <w:bCs/>
          <w:sz w:val="28"/>
          <w:szCs w:val="28"/>
        </w:rPr>
        <w:t>s</w:t>
      </w:r>
      <w:r w:rsidRPr="00147197">
        <w:rPr>
          <w:rFonts w:cstheme="minorHAnsi"/>
          <w:b/>
          <w:bCs/>
          <w:sz w:val="28"/>
          <w:szCs w:val="28"/>
        </w:rPr>
        <w:t xml:space="preserve">afeguarding </w:t>
      </w:r>
      <w:r w:rsidR="004667F1">
        <w:rPr>
          <w:rFonts w:cstheme="minorHAnsi"/>
          <w:b/>
          <w:bCs/>
          <w:sz w:val="28"/>
          <w:szCs w:val="28"/>
        </w:rPr>
        <w:t>p</w:t>
      </w:r>
      <w:r w:rsidRPr="00147197">
        <w:rPr>
          <w:rFonts w:cstheme="minorHAnsi"/>
          <w:b/>
          <w:bCs/>
          <w:sz w:val="28"/>
          <w:szCs w:val="28"/>
        </w:rPr>
        <w:t xml:space="preserve">athway </w:t>
      </w:r>
      <w:r w:rsidR="004667F1">
        <w:rPr>
          <w:rFonts w:cstheme="minorHAnsi"/>
          <w:b/>
          <w:bCs/>
          <w:sz w:val="28"/>
          <w:szCs w:val="28"/>
        </w:rPr>
        <w:t>– s</w:t>
      </w:r>
      <w:r w:rsidRPr="00147197">
        <w:rPr>
          <w:rFonts w:cstheme="minorHAnsi"/>
          <w:b/>
          <w:bCs/>
          <w:sz w:val="28"/>
          <w:szCs w:val="28"/>
        </w:rPr>
        <w:t xml:space="preserve">elf-reflection and action </w:t>
      </w:r>
      <w:r w:rsidR="00FE6467" w:rsidRPr="00147197">
        <w:rPr>
          <w:rFonts w:cstheme="minorHAnsi"/>
          <w:b/>
          <w:bCs/>
          <w:sz w:val="28"/>
          <w:szCs w:val="28"/>
        </w:rPr>
        <w:t>plan</w:t>
      </w:r>
    </w:p>
    <w:p w14:paraId="17373560" w14:textId="77777777" w:rsidR="0080173E" w:rsidRPr="00C7116A" w:rsidRDefault="0080173E" w:rsidP="007561A7">
      <w:pPr>
        <w:rPr>
          <w:rFonts w:cstheme="minorHAnsi"/>
          <w:sz w:val="14"/>
          <w:szCs w:val="14"/>
        </w:rPr>
      </w:pPr>
    </w:p>
    <w:p w14:paraId="3C077360" w14:textId="77777777" w:rsidR="0080173E" w:rsidRPr="00C7116A" w:rsidRDefault="0080173E" w:rsidP="007561A7">
      <w:pPr>
        <w:rPr>
          <w:rFonts w:cstheme="minorHAnsi"/>
          <w:color w:val="D0CECE" w:themeColor="background2" w:themeShade="E6"/>
          <w:sz w:val="24"/>
          <w:szCs w:val="24"/>
        </w:rPr>
      </w:pPr>
      <w:r w:rsidRPr="00C7116A">
        <w:rPr>
          <w:rFonts w:cstheme="minorHAnsi"/>
          <w:sz w:val="24"/>
          <w:szCs w:val="24"/>
        </w:rPr>
        <w:t xml:space="preserve">Your name: </w:t>
      </w:r>
      <w:r w:rsidRPr="00C7116A">
        <w:rPr>
          <w:rFonts w:cstheme="minorHAnsi"/>
          <w:color w:val="D0CECE" w:themeColor="background2" w:themeShade="E6"/>
          <w:sz w:val="24"/>
          <w:szCs w:val="24"/>
        </w:rPr>
        <w:t>_____________________________</w:t>
      </w:r>
      <w:r w:rsidRPr="00C7116A">
        <w:rPr>
          <w:rFonts w:cstheme="minorHAnsi"/>
          <w:sz w:val="24"/>
          <w:szCs w:val="24"/>
        </w:rPr>
        <w:t xml:space="preserve">Location: </w:t>
      </w:r>
      <w:r w:rsidRPr="00C7116A">
        <w:rPr>
          <w:rFonts w:cstheme="minorHAnsi"/>
          <w:color w:val="D0CECE" w:themeColor="background2" w:themeShade="E6"/>
          <w:sz w:val="24"/>
          <w:szCs w:val="24"/>
        </w:rPr>
        <w:t>____________________________</w:t>
      </w:r>
    </w:p>
    <w:p w14:paraId="04E1F901" w14:textId="77777777" w:rsidR="0080173E" w:rsidRPr="00C7116A" w:rsidRDefault="0080173E" w:rsidP="007561A7">
      <w:pPr>
        <w:rPr>
          <w:rFonts w:cstheme="minorHAnsi"/>
          <w:sz w:val="12"/>
          <w:szCs w:val="12"/>
        </w:rPr>
      </w:pPr>
    </w:p>
    <w:p w14:paraId="03AF9485" w14:textId="54E542D6" w:rsidR="00707E1D" w:rsidRPr="00707E1D" w:rsidRDefault="0080173E" w:rsidP="007561A7">
      <w:pPr>
        <w:rPr>
          <w:rFonts w:cstheme="minorHAnsi"/>
          <w:sz w:val="24"/>
          <w:szCs w:val="24"/>
        </w:rPr>
      </w:pPr>
      <w:r w:rsidRPr="00C7116A">
        <w:rPr>
          <w:rFonts w:cstheme="minorHAnsi"/>
          <w:sz w:val="24"/>
          <w:szCs w:val="24"/>
        </w:rPr>
        <w:t>Role:</w:t>
      </w:r>
      <w:r w:rsidRPr="00C7116A">
        <w:rPr>
          <w:rFonts w:cstheme="minorHAnsi"/>
          <w:color w:val="D0CECE" w:themeColor="background2" w:themeShade="E6"/>
          <w:sz w:val="24"/>
          <w:szCs w:val="24"/>
        </w:rPr>
        <w:t xml:space="preserve"> ____________________________________________ </w:t>
      </w:r>
      <w:r w:rsidRPr="00C7116A">
        <w:rPr>
          <w:rFonts w:cstheme="minorHAnsi"/>
          <w:sz w:val="24"/>
          <w:szCs w:val="24"/>
        </w:rPr>
        <w:t xml:space="preserve">Date: </w:t>
      </w:r>
      <w:r w:rsidRPr="00C7116A">
        <w:rPr>
          <w:rFonts w:cstheme="minorHAnsi"/>
          <w:color w:val="D0CECE" w:themeColor="background2" w:themeShade="E6"/>
          <w:sz w:val="24"/>
          <w:szCs w:val="24"/>
        </w:rPr>
        <w:t xml:space="preserve"> ____________________</w:t>
      </w:r>
    </w:p>
    <w:p w14:paraId="50756FBE" w14:textId="77777777" w:rsidR="00707E1D" w:rsidRPr="00707E1D" w:rsidRDefault="00707E1D" w:rsidP="00147197">
      <w:pPr>
        <w:spacing w:line="240" w:lineRule="auto"/>
        <w:rPr>
          <w:rFonts w:cstheme="minorHAnsi"/>
          <w:sz w:val="12"/>
          <w:szCs w:val="12"/>
        </w:rPr>
      </w:pPr>
    </w:p>
    <w:p w14:paraId="4DB27954" w14:textId="6349674B" w:rsidR="0080173E" w:rsidRPr="00C7116A" w:rsidRDefault="006A4733" w:rsidP="00147197">
      <w:pPr>
        <w:spacing w:line="240" w:lineRule="auto"/>
        <w:rPr>
          <w:rFonts w:cstheme="minorHAnsi"/>
          <w:sz w:val="24"/>
          <w:szCs w:val="24"/>
        </w:rPr>
      </w:pPr>
      <w:r>
        <w:rPr>
          <w:rFonts w:cstheme="minorHAnsi"/>
          <w:sz w:val="24"/>
          <w:szCs w:val="24"/>
        </w:rPr>
        <w:t>It is</w:t>
      </w:r>
      <w:r w:rsidR="0080173E" w:rsidRPr="00C7116A">
        <w:rPr>
          <w:rFonts w:cstheme="minorHAnsi"/>
          <w:sz w:val="24"/>
          <w:szCs w:val="24"/>
        </w:rPr>
        <w:t xml:space="preserve"> important that our leaders maintain the knowledge, attitudes and skills</w:t>
      </w:r>
      <w:r w:rsidR="00312B37">
        <w:rPr>
          <w:rFonts w:cstheme="minorHAnsi"/>
          <w:sz w:val="24"/>
          <w:szCs w:val="24"/>
        </w:rPr>
        <w:t xml:space="preserve"> needed</w:t>
      </w:r>
      <w:r w:rsidR="0080173E" w:rsidRPr="00C7116A">
        <w:rPr>
          <w:rFonts w:cstheme="minorHAnsi"/>
          <w:sz w:val="24"/>
          <w:szCs w:val="24"/>
        </w:rPr>
        <w:t xml:space="preserve"> to safeguard and protect children, young people and vulnerable adults. </w:t>
      </w:r>
      <w:r w:rsidR="00312B37">
        <w:rPr>
          <w:rFonts w:cstheme="minorHAnsi"/>
          <w:sz w:val="24"/>
          <w:szCs w:val="24"/>
        </w:rPr>
        <w:t>They must a</w:t>
      </w:r>
      <w:r w:rsidR="0080173E" w:rsidRPr="00C7116A">
        <w:rPr>
          <w:rFonts w:cstheme="minorHAnsi"/>
          <w:sz w:val="24"/>
          <w:szCs w:val="24"/>
        </w:rPr>
        <w:t xml:space="preserve">lso understand safeguarding as a theological </w:t>
      </w:r>
      <w:r w:rsidR="00312B37">
        <w:rPr>
          <w:rFonts w:cstheme="minorHAnsi"/>
          <w:sz w:val="24"/>
          <w:szCs w:val="24"/>
        </w:rPr>
        <w:t>essential</w:t>
      </w:r>
      <w:r w:rsidR="0080173E" w:rsidRPr="00C7116A">
        <w:rPr>
          <w:rFonts w:cstheme="minorHAnsi"/>
          <w:sz w:val="24"/>
          <w:szCs w:val="24"/>
        </w:rPr>
        <w:t xml:space="preserve">, rooted in the nature and love of God and demonstrated in behaviour, attitudes and language that give equal value to </w:t>
      </w:r>
      <w:r w:rsidR="004257CD">
        <w:rPr>
          <w:rFonts w:cstheme="minorHAnsi"/>
          <w:sz w:val="24"/>
          <w:szCs w:val="24"/>
        </w:rPr>
        <w:t>everyone</w:t>
      </w:r>
      <w:r w:rsidR="0080173E" w:rsidRPr="00C7116A">
        <w:rPr>
          <w:rFonts w:cstheme="minorHAnsi"/>
          <w:sz w:val="24"/>
          <w:szCs w:val="24"/>
        </w:rPr>
        <w:t>.</w:t>
      </w:r>
    </w:p>
    <w:p w14:paraId="46233D95" w14:textId="3AF2DC66" w:rsidR="0080173E" w:rsidRPr="00BA132D" w:rsidRDefault="0080173E" w:rsidP="007561A7">
      <w:pPr>
        <w:rPr>
          <w:color w:val="FF0000"/>
          <w:sz w:val="24"/>
          <w:szCs w:val="24"/>
        </w:rPr>
      </w:pPr>
      <w:r w:rsidRPr="00C7116A">
        <w:rPr>
          <w:rFonts w:cstheme="minorHAnsi"/>
          <w:sz w:val="24"/>
          <w:szCs w:val="24"/>
        </w:rPr>
        <w:t xml:space="preserve">The overall aim is to bring about a shift in our relationship with safeguarding, </w:t>
      </w:r>
      <w:r w:rsidR="004A1B47">
        <w:rPr>
          <w:rFonts w:cstheme="minorHAnsi"/>
          <w:sz w:val="24"/>
          <w:szCs w:val="24"/>
        </w:rPr>
        <w:t>so that</w:t>
      </w:r>
      <w:r w:rsidR="002C4736">
        <w:rPr>
          <w:rFonts w:cstheme="minorHAnsi"/>
          <w:sz w:val="24"/>
          <w:szCs w:val="24"/>
        </w:rPr>
        <w:t xml:space="preserve"> </w:t>
      </w:r>
      <w:r w:rsidRPr="00C7116A">
        <w:rPr>
          <w:rFonts w:cstheme="minorHAnsi"/>
          <w:sz w:val="24"/>
          <w:szCs w:val="24"/>
        </w:rPr>
        <w:t>guarding the safety of others flows from the very core of all our behaviour</w:t>
      </w:r>
      <w:r w:rsidR="002C4736">
        <w:rPr>
          <w:rFonts w:cstheme="minorHAnsi"/>
          <w:sz w:val="24"/>
          <w:szCs w:val="24"/>
        </w:rPr>
        <w:t>. S</w:t>
      </w:r>
      <w:r w:rsidR="00BA132D" w:rsidRPr="00BA132D">
        <w:rPr>
          <w:sz w:val="24"/>
          <w:szCs w:val="24"/>
        </w:rPr>
        <w:t xml:space="preserve">afeguarding is more than </w:t>
      </w:r>
      <w:r w:rsidR="00DA4C17" w:rsidRPr="00BA132D">
        <w:rPr>
          <w:sz w:val="24"/>
          <w:szCs w:val="24"/>
        </w:rPr>
        <w:t>about ticking</w:t>
      </w:r>
      <w:r w:rsidR="00BA132D" w:rsidRPr="00BA132D">
        <w:rPr>
          <w:sz w:val="24"/>
          <w:szCs w:val="24"/>
        </w:rPr>
        <w:t xml:space="preserve"> a box </w:t>
      </w:r>
      <w:r w:rsidR="002C4736">
        <w:rPr>
          <w:sz w:val="24"/>
          <w:szCs w:val="24"/>
        </w:rPr>
        <w:t>– it must be at the heart of everything</w:t>
      </w:r>
      <w:r w:rsidR="00BA132D" w:rsidRPr="00BA132D">
        <w:rPr>
          <w:sz w:val="24"/>
          <w:szCs w:val="24"/>
        </w:rPr>
        <w:t xml:space="preserve"> we do</w:t>
      </w:r>
      <w:r w:rsidRPr="00BA132D">
        <w:rPr>
          <w:rFonts w:cstheme="minorHAnsi"/>
          <w:sz w:val="24"/>
          <w:szCs w:val="24"/>
        </w:rPr>
        <w:t xml:space="preserve">. </w:t>
      </w:r>
    </w:p>
    <w:p w14:paraId="3931B2FF" w14:textId="77777777" w:rsidR="000B3FB6" w:rsidRPr="00707E1D" w:rsidRDefault="000B3FB6" w:rsidP="007561A7">
      <w:pPr>
        <w:rPr>
          <w:sz w:val="12"/>
          <w:szCs w:val="12"/>
        </w:rPr>
      </w:pPr>
    </w:p>
    <w:p w14:paraId="50FE5F6F" w14:textId="11FE12B8" w:rsidR="0080173E" w:rsidRDefault="0080173E" w:rsidP="007561A7">
      <w:pPr>
        <w:rPr>
          <w:b/>
          <w:bCs/>
          <w:sz w:val="24"/>
          <w:szCs w:val="24"/>
        </w:rPr>
      </w:pPr>
      <w:r>
        <w:rPr>
          <w:b/>
          <w:bCs/>
          <w:sz w:val="24"/>
          <w:szCs w:val="24"/>
        </w:rPr>
        <w:t>Self-</w:t>
      </w:r>
      <w:r w:rsidR="006A4733">
        <w:rPr>
          <w:b/>
          <w:bCs/>
          <w:sz w:val="24"/>
          <w:szCs w:val="24"/>
        </w:rPr>
        <w:t>r</w:t>
      </w:r>
      <w:r>
        <w:rPr>
          <w:b/>
          <w:bCs/>
          <w:sz w:val="24"/>
          <w:szCs w:val="24"/>
        </w:rPr>
        <w:t>eflection</w:t>
      </w:r>
    </w:p>
    <w:p w14:paraId="49A00B27" w14:textId="17D7D47D" w:rsidR="0080173E" w:rsidRDefault="0080173E" w:rsidP="007561A7">
      <w:pPr>
        <w:rPr>
          <w:sz w:val="24"/>
          <w:szCs w:val="24"/>
        </w:rPr>
      </w:pPr>
      <w:r w:rsidRPr="1B0C2878">
        <w:rPr>
          <w:sz w:val="24"/>
          <w:szCs w:val="24"/>
        </w:rPr>
        <w:t xml:space="preserve">Having now completed the </w:t>
      </w:r>
      <w:r w:rsidR="006A4733">
        <w:rPr>
          <w:sz w:val="24"/>
          <w:szCs w:val="24"/>
        </w:rPr>
        <w:t>l</w:t>
      </w:r>
      <w:r w:rsidRPr="1B0C2878">
        <w:rPr>
          <w:sz w:val="24"/>
          <w:szCs w:val="24"/>
        </w:rPr>
        <w:t xml:space="preserve">eadership </w:t>
      </w:r>
      <w:r w:rsidR="006A4733">
        <w:rPr>
          <w:sz w:val="24"/>
          <w:szCs w:val="24"/>
        </w:rPr>
        <w:t>s</w:t>
      </w:r>
      <w:r w:rsidRPr="1B0C2878">
        <w:rPr>
          <w:sz w:val="24"/>
          <w:szCs w:val="24"/>
        </w:rPr>
        <w:t xml:space="preserve">afeguarding </w:t>
      </w:r>
      <w:r w:rsidR="006A4733">
        <w:rPr>
          <w:sz w:val="24"/>
          <w:szCs w:val="24"/>
        </w:rPr>
        <w:t>p</w:t>
      </w:r>
      <w:r w:rsidRPr="1B0C2878">
        <w:rPr>
          <w:sz w:val="24"/>
          <w:szCs w:val="24"/>
        </w:rPr>
        <w:t>athway</w:t>
      </w:r>
      <w:r w:rsidR="006A4733">
        <w:rPr>
          <w:sz w:val="24"/>
          <w:szCs w:val="24"/>
        </w:rPr>
        <w:t>,</w:t>
      </w:r>
      <w:r w:rsidRPr="1B0C2878">
        <w:rPr>
          <w:sz w:val="24"/>
          <w:szCs w:val="24"/>
        </w:rPr>
        <w:t xml:space="preserve"> please reflect on </w:t>
      </w:r>
      <w:r w:rsidR="00B07845">
        <w:rPr>
          <w:sz w:val="24"/>
          <w:szCs w:val="24"/>
        </w:rPr>
        <w:t>what you have</w:t>
      </w:r>
      <w:r w:rsidR="00B07845" w:rsidRPr="1B0C2878">
        <w:rPr>
          <w:sz w:val="24"/>
          <w:szCs w:val="24"/>
        </w:rPr>
        <w:t xml:space="preserve"> </w:t>
      </w:r>
      <w:r w:rsidRPr="1B0C2878">
        <w:rPr>
          <w:sz w:val="24"/>
          <w:szCs w:val="24"/>
        </w:rPr>
        <w:t>learn</w:t>
      </w:r>
      <w:r w:rsidR="00B07845">
        <w:rPr>
          <w:sz w:val="24"/>
          <w:szCs w:val="24"/>
        </w:rPr>
        <w:t>t</w:t>
      </w:r>
      <w:r w:rsidRPr="1B0C2878">
        <w:rPr>
          <w:sz w:val="24"/>
          <w:szCs w:val="24"/>
        </w:rPr>
        <w:t xml:space="preserve"> from the sessions and </w:t>
      </w:r>
      <w:r w:rsidR="00312B37">
        <w:rPr>
          <w:sz w:val="24"/>
          <w:szCs w:val="24"/>
        </w:rPr>
        <w:t xml:space="preserve">how you have included this </w:t>
      </w:r>
      <w:r w:rsidRPr="1B0C2878">
        <w:rPr>
          <w:sz w:val="24"/>
          <w:szCs w:val="24"/>
        </w:rPr>
        <w:t xml:space="preserve">in your practice. </w:t>
      </w:r>
    </w:p>
    <w:p w14:paraId="1BD8AB3D" w14:textId="2D233F88" w:rsidR="0080173E" w:rsidRDefault="0080173E" w:rsidP="007561A7">
      <w:pPr>
        <w:pStyle w:val="ListParagraph"/>
        <w:numPr>
          <w:ilvl w:val="0"/>
          <w:numId w:val="8"/>
        </w:numPr>
        <w:spacing w:line="256" w:lineRule="auto"/>
        <w:rPr>
          <w:sz w:val="24"/>
          <w:szCs w:val="24"/>
        </w:rPr>
      </w:pPr>
      <w:r w:rsidRPr="69CACEB8">
        <w:rPr>
          <w:sz w:val="24"/>
          <w:szCs w:val="24"/>
        </w:rPr>
        <w:t xml:space="preserve">What difference have </w:t>
      </w:r>
      <w:r w:rsidR="004A1B47">
        <w:rPr>
          <w:sz w:val="24"/>
          <w:szCs w:val="24"/>
        </w:rPr>
        <w:t>you</w:t>
      </w:r>
      <w:r w:rsidRPr="69CACEB8">
        <w:rPr>
          <w:sz w:val="24"/>
          <w:szCs w:val="24"/>
        </w:rPr>
        <w:t xml:space="preserve"> noticed in </w:t>
      </w:r>
      <w:r w:rsidR="004A1B47">
        <w:rPr>
          <w:sz w:val="24"/>
          <w:szCs w:val="24"/>
        </w:rPr>
        <w:t>your</w:t>
      </w:r>
      <w:r w:rsidRPr="69CACEB8">
        <w:rPr>
          <w:sz w:val="24"/>
          <w:szCs w:val="24"/>
        </w:rPr>
        <w:t xml:space="preserve"> approach to safeguarding? (</w:t>
      </w:r>
      <w:r w:rsidR="004A1B47">
        <w:rPr>
          <w:sz w:val="24"/>
          <w:szCs w:val="24"/>
        </w:rPr>
        <w:t>For example, think about</w:t>
      </w:r>
      <w:r w:rsidRPr="69CACEB8">
        <w:rPr>
          <w:sz w:val="24"/>
          <w:szCs w:val="24"/>
        </w:rPr>
        <w:t xml:space="preserve"> knowledge, attitude, language, importance</w:t>
      </w:r>
      <w:r w:rsidR="004A1B47">
        <w:rPr>
          <w:sz w:val="24"/>
          <w:szCs w:val="24"/>
        </w:rPr>
        <w:t xml:space="preserve"> and inclusion </w:t>
      </w:r>
      <w:r>
        <w:rPr>
          <w:sz w:val="24"/>
          <w:szCs w:val="24"/>
        </w:rPr>
        <w:t>within</w:t>
      </w:r>
      <w:r w:rsidRPr="69CACEB8">
        <w:rPr>
          <w:sz w:val="24"/>
          <w:szCs w:val="24"/>
        </w:rPr>
        <w:t xml:space="preserve"> </w:t>
      </w:r>
      <w:r w:rsidR="004A1B47">
        <w:rPr>
          <w:sz w:val="24"/>
          <w:szCs w:val="24"/>
        </w:rPr>
        <w:t>your</w:t>
      </w:r>
      <w:r w:rsidRPr="69CACEB8">
        <w:rPr>
          <w:sz w:val="24"/>
          <w:szCs w:val="24"/>
        </w:rPr>
        <w:t xml:space="preserve"> work</w:t>
      </w:r>
      <w:r w:rsidR="004A1B47">
        <w:rPr>
          <w:sz w:val="24"/>
          <w:szCs w:val="24"/>
        </w:rPr>
        <w:t>.</w:t>
      </w:r>
      <w:r w:rsidRPr="69CACEB8">
        <w:rPr>
          <w:sz w:val="24"/>
          <w:szCs w:val="24"/>
        </w:rPr>
        <w:t>)</w:t>
      </w:r>
    </w:p>
    <w:p w14:paraId="5E53D7EB" w14:textId="77777777" w:rsidR="0080173E" w:rsidRDefault="0080173E" w:rsidP="007561A7">
      <w:pPr>
        <w:spacing w:line="256" w:lineRule="auto"/>
        <w:rPr>
          <w:sz w:val="24"/>
          <w:szCs w:val="24"/>
        </w:rPr>
      </w:pPr>
    </w:p>
    <w:p w14:paraId="6237E516" w14:textId="5007E5FE" w:rsidR="000C10D6" w:rsidRDefault="000C10D6" w:rsidP="007561A7">
      <w:pPr>
        <w:spacing w:line="256" w:lineRule="auto"/>
        <w:rPr>
          <w:sz w:val="24"/>
          <w:szCs w:val="24"/>
        </w:rPr>
      </w:pPr>
    </w:p>
    <w:p w14:paraId="5A0F31D1" w14:textId="77777777" w:rsidR="00707E1D" w:rsidRDefault="00707E1D" w:rsidP="007561A7">
      <w:pPr>
        <w:spacing w:line="256" w:lineRule="auto"/>
        <w:rPr>
          <w:sz w:val="24"/>
          <w:szCs w:val="24"/>
        </w:rPr>
      </w:pPr>
    </w:p>
    <w:p w14:paraId="409F4D7E" w14:textId="77777777" w:rsidR="0080173E" w:rsidRDefault="0080173E" w:rsidP="007561A7">
      <w:pPr>
        <w:pStyle w:val="ListParagraph"/>
        <w:ind w:left="360"/>
        <w:rPr>
          <w:sz w:val="24"/>
          <w:szCs w:val="24"/>
        </w:rPr>
      </w:pPr>
    </w:p>
    <w:p w14:paraId="3A6CA853" w14:textId="3C4907FE" w:rsidR="0080173E" w:rsidRDefault="0080173E" w:rsidP="007561A7">
      <w:pPr>
        <w:pStyle w:val="ListParagraph"/>
        <w:numPr>
          <w:ilvl w:val="0"/>
          <w:numId w:val="8"/>
        </w:numPr>
        <w:spacing w:line="240" w:lineRule="auto"/>
        <w:rPr>
          <w:sz w:val="24"/>
          <w:szCs w:val="24"/>
        </w:rPr>
      </w:pPr>
      <w:r w:rsidRPr="69CACEB8">
        <w:rPr>
          <w:sz w:val="24"/>
          <w:szCs w:val="24"/>
        </w:rPr>
        <w:t xml:space="preserve">What opportunity do </w:t>
      </w:r>
      <w:r w:rsidR="004A1B47">
        <w:rPr>
          <w:sz w:val="24"/>
          <w:szCs w:val="24"/>
        </w:rPr>
        <w:t>you</w:t>
      </w:r>
      <w:r w:rsidRPr="69CACEB8">
        <w:rPr>
          <w:sz w:val="24"/>
          <w:szCs w:val="24"/>
        </w:rPr>
        <w:t xml:space="preserve"> have</w:t>
      </w:r>
      <w:r w:rsidR="004A1B47">
        <w:rPr>
          <w:sz w:val="24"/>
          <w:szCs w:val="24"/>
        </w:rPr>
        <w:t>,</w:t>
      </w:r>
      <w:r w:rsidRPr="69CACEB8">
        <w:rPr>
          <w:sz w:val="24"/>
          <w:szCs w:val="24"/>
        </w:rPr>
        <w:t xml:space="preserve"> or could </w:t>
      </w:r>
      <w:r w:rsidR="004A1B47">
        <w:rPr>
          <w:sz w:val="24"/>
          <w:szCs w:val="24"/>
        </w:rPr>
        <w:t xml:space="preserve">you </w:t>
      </w:r>
      <w:r w:rsidRPr="69CACEB8">
        <w:rPr>
          <w:sz w:val="24"/>
          <w:szCs w:val="24"/>
        </w:rPr>
        <w:t xml:space="preserve">use, to create a healthy </w:t>
      </w:r>
      <w:r w:rsidR="00BA132D">
        <w:rPr>
          <w:sz w:val="24"/>
          <w:szCs w:val="24"/>
        </w:rPr>
        <w:t>church</w:t>
      </w:r>
      <w:r w:rsidRPr="69CACEB8">
        <w:rPr>
          <w:sz w:val="24"/>
          <w:szCs w:val="24"/>
        </w:rPr>
        <w:t xml:space="preserve"> community? </w:t>
      </w:r>
    </w:p>
    <w:p w14:paraId="03EB097E" w14:textId="77777777" w:rsidR="0080173E" w:rsidRDefault="0080173E" w:rsidP="007561A7">
      <w:pPr>
        <w:rPr>
          <w:sz w:val="24"/>
          <w:szCs w:val="24"/>
        </w:rPr>
      </w:pPr>
    </w:p>
    <w:p w14:paraId="76F671F0" w14:textId="7669EBC6" w:rsidR="000B3FB6" w:rsidRDefault="000B3FB6" w:rsidP="007561A7">
      <w:pPr>
        <w:rPr>
          <w:sz w:val="24"/>
          <w:szCs w:val="24"/>
        </w:rPr>
      </w:pPr>
    </w:p>
    <w:p w14:paraId="58870CEE" w14:textId="77777777" w:rsidR="00707E1D" w:rsidRDefault="00707E1D" w:rsidP="007561A7">
      <w:pPr>
        <w:rPr>
          <w:sz w:val="24"/>
          <w:szCs w:val="24"/>
        </w:rPr>
      </w:pPr>
    </w:p>
    <w:p w14:paraId="751C0395" w14:textId="77777777" w:rsidR="0080173E" w:rsidRDefault="0080173E" w:rsidP="007561A7">
      <w:pPr>
        <w:rPr>
          <w:sz w:val="24"/>
          <w:szCs w:val="24"/>
        </w:rPr>
      </w:pPr>
    </w:p>
    <w:p w14:paraId="4D8E28FC" w14:textId="319FFE9C" w:rsidR="0080173E" w:rsidRDefault="0080173E" w:rsidP="007561A7">
      <w:pPr>
        <w:pStyle w:val="ListParagraph"/>
        <w:numPr>
          <w:ilvl w:val="0"/>
          <w:numId w:val="8"/>
        </w:numPr>
        <w:tabs>
          <w:tab w:val="left" w:pos="1370"/>
        </w:tabs>
        <w:spacing w:line="240" w:lineRule="auto"/>
        <w:rPr>
          <w:sz w:val="24"/>
          <w:szCs w:val="24"/>
        </w:rPr>
      </w:pPr>
      <w:r w:rsidRPr="69CACEB8">
        <w:rPr>
          <w:sz w:val="24"/>
          <w:szCs w:val="24"/>
        </w:rPr>
        <w:t xml:space="preserve">What would it look like for </w:t>
      </w:r>
      <w:r w:rsidR="004257CD">
        <w:rPr>
          <w:sz w:val="24"/>
          <w:szCs w:val="24"/>
        </w:rPr>
        <w:t>you</w:t>
      </w:r>
      <w:r w:rsidRPr="69CACEB8">
        <w:rPr>
          <w:sz w:val="24"/>
          <w:szCs w:val="24"/>
        </w:rPr>
        <w:t xml:space="preserve"> to demonstrate behaviour that give</w:t>
      </w:r>
      <w:r w:rsidR="004A1B47">
        <w:rPr>
          <w:sz w:val="24"/>
          <w:szCs w:val="24"/>
        </w:rPr>
        <w:t>s</w:t>
      </w:r>
      <w:r w:rsidRPr="69CACEB8">
        <w:rPr>
          <w:sz w:val="24"/>
          <w:szCs w:val="24"/>
        </w:rPr>
        <w:t xml:space="preserve"> equal value to </w:t>
      </w:r>
      <w:r w:rsidR="00794F7B">
        <w:rPr>
          <w:sz w:val="24"/>
          <w:szCs w:val="24"/>
        </w:rPr>
        <w:t>everyone</w:t>
      </w:r>
      <w:r w:rsidRPr="69CACEB8">
        <w:rPr>
          <w:sz w:val="24"/>
          <w:szCs w:val="24"/>
        </w:rPr>
        <w:t>?</w:t>
      </w:r>
    </w:p>
    <w:p w14:paraId="61C7399D" w14:textId="7AE84D59" w:rsidR="0080173E" w:rsidRDefault="0080173E" w:rsidP="007561A7">
      <w:pPr>
        <w:tabs>
          <w:tab w:val="left" w:pos="1370"/>
        </w:tabs>
        <w:rPr>
          <w:sz w:val="24"/>
          <w:szCs w:val="24"/>
        </w:rPr>
      </w:pPr>
    </w:p>
    <w:p w14:paraId="3CEC450B" w14:textId="155C734F" w:rsidR="000C10D6" w:rsidRDefault="000C10D6" w:rsidP="007561A7">
      <w:pPr>
        <w:tabs>
          <w:tab w:val="left" w:pos="1370"/>
        </w:tabs>
        <w:rPr>
          <w:sz w:val="24"/>
          <w:szCs w:val="24"/>
        </w:rPr>
      </w:pPr>
    </w:p>
    <w:p w14:paraId="3D11052E" w14:textId="77777777" w:rsidR="00707E1D" w:rsidRDefault="00707E1D" w:rsidP="00147197">
      <w:pPr>
        <w:rPr>
          <w:b/>
          <w:bCs/>
          <w:sz w:val="24"/>
          <w:szCs w:val="24"/>
        </w:rPr>
      </w:pPr>
    </w:p>
    <w:p w14:paraId="10E28B2D" w14:textId="61F77C8A" w:rsidR="0080173E" w:rsidRDefault="0080173E" w:rsidP="00147197">
      <w:pPr>
        <w:rPr>
          <w:b/>
          <w:bCs/>
          <w:sz w:val="24"/>
          <w:szCs w:val="24"/>
        </w:rPr>
      </w:pPr>
      <w:r>
        <w:rPr>
          <w:b/>
          <w:bCs/>
          <w:sz w:val="24"/>
          <w:szCs w:val="24"/>
        </w:rPr>
        <w:t xml:space="preserve">Action </w:t>
      </w:r>
      <w:r w:rsidR="00B01241">
        <w:rPr>
          <w:b/>
          <w:bCs/>
          <w:sz w:val="24"/>
          <w:szCs w:val="24"/>
        </w:rPr>
        <w:t>p</w:t>
      </w:r>
      <w:r>
        <w:rPr>
          <w:b/>
          <w:bCs/>
          <w:sz w:val="24"/>
          <w:szCs w:val="24"/>
        </w:rPr>
        <w:t>lan</w:t>
      </w:r>
    </w:p>
    <w:p w14:paraId="5E01EAC1" w14:textId="16AA9F05" w:rsidR="0080173E" w:rsidRDefault="0080173E" w:rsidP="00147197">
      <w:pPr>
        <w:spacing w:line="240" w:lineRule="auto"/>
        <w:rPr>
          <w:sz w:val="24"/>
          <w:szCs w:val="24"/>
        </w:rPr>
      </w:pPr>
      <w:r w:rsidRPr="653ECB39">
        <w:rPr>
          <w:sz w:val="24"/>
          <w:szCs w:val="24"/>
        </w:rPr>
        <w:t xml:space="preserve">Developing a </w:t>
      </w:r>
      <w:r w:rsidR="00B01241">
        <w:rPr>
          <w:sz w:val="24"/>
          <w:szCs w:val="24"/>
        </w:rPr>
        <w:t>four- to six-</w:t>
      </w:r>
      <w:r w:rsidRPr="653ECB39">
        <w:rPr>
          <w:sz w:val="24"/>
          <w:szCs w:val="24"/>
        </w:rPr>
        <w:t xml:space="preserve">month action plan will allow you to </w:t>
      </w:r>
      <w:r w:rsidR="00B01241">
        <w:rPr>
          <w:sz w:val="24"/>
          <w:szCs w:val="24"/>
        </w:rPr>
        <w:t xml:space="preserve">practise </w:t>
      </w:r>
      <w:r w:rsidRPr="653ECB39">
        <w:rPr>
          <w:sz w:val="24"/>
          <w:szCs w:val="24"/>
        </w:rPr>
        <w:t xml:space="preserve">new leadership behaviour which </w:t>
      </w:r>
      <w:r w:rsidR="00B01241">
        <w:rPr>
          <w:sz w:val="24"/>
          <w:szCs w:val="24"/>
        </w:rPr>
        <w:t>others can see and which achieves real</w:t>
      </w:r>
      <w:r w:rsidRPr="653ECB39">
        <w:rPr>
          <w:sz w:val="24"/>
          <w:szCs w:val="24"/>
        </w:rPr>
        <w:t xml:space="preserve"> safeguarding outcomes</w:t>
      </w:r>
      <w:r w:rsidR="004257CD">
        <w:rPr>
          <w:sz w:val="24"/>
          <w:szCs w:val="24"/>
        </w:rPr>
        <w:t>. It also</w:t>
      </w:r>
      <w:r w:rsidRPr="653ECB39">
        <w:rPr>
          <w:sz w:val="24"/>
          <w:szCs w:val="24"/>
        </w:rPr>
        <w:t xml:space="preserve"> demonstrate</w:t>
      </w:r>
      <w:r w:rsidR="00F13B24">
        <w:rPr>
          <w:sz w:val="24"/>
          <w:szCs w:val="24"/>
        </w:rPr>
        <w:t>s</w:t>
      </w:r>
      <w:r w:rsidRPr="653ECB39">
        <w:rPr>
          <w:sz w:val="24"/>
          <w:szCs w:val="24"/>
        </w:rPr>
        <w:t xml:space="preserve"> that safeguarding is </w:t>
      </w:r>
      <w:r w:rsidR="00F13B24">
        <w:rPr>
          <w:sz w:val="24"/>
          <w:szCs w:val="24"/>
        </w:rPr>
        <w:t xml:space="preserve">becoming </w:t>
      </w:r>
      <w:r w:rsidRPr="653ECB39">
        <w:rPr>
          <w:sz w:val="24"/>
          <w:szCs w:val="24"/>
        </w:rPr>
        <w:t xml:space="preserve">increasingly </w:t>
      </w:r>
      <w:r w:rsidR="00F13B24">
        <w:rPr>
          <w:sz w:val="24"/>
          <w:szCs w:val="24"/>
        </w:rPr>
        <w:t>natural to you</w:t>
      </w:r>
      <w:r w:rsidRPr="653ECB39">
        <w:rPr>
          <w:sz w:val="24"/>
          <w:szCs w:val="24"/>
        </w:rPr>
        <w:t xml:space="preserve"> and </w:t>
      </w:r>
      <w:r w:rsidR="00F13B24">
        <w:rPr>
          <w:sz w:val="24"/>
          <w:szCs w:val="24"/>
        </w:rPr>
        <w:t xml:space="preserve">is </w:t>
      </w:r>
      <w:r w:rsidRPr="653ECB39">
        <w:rPr>
          <w:sz w:val="24"/>
          <w:szCs w:val="24"/>
        </w:rPr>
        <w:t>at the heart of everything you do.</w:t>
      </w:r>
    </w:p>
    <w:p w14:paraId="1BCAC06C" w14:textId="77777777" w:rsidR="000B3FB6" w:rsidRDefault="000B3FB6" w:rsidP="00147197">
      <w:pPr>
        <w:spacing w:line="240" w:lineRule="auto"/>
        <w:rPr>
          <w:sz w:val="24"/>
          <w:szCs w:val="24"/>
        </w:rPr>
      </w:pPr>
    </w:p>
    <w:p w14:paraId="0A97E1CE" w14:textId="5121DB88" w:rsidR="0080173E" w:rsidRDefault="0080173E" w:rsidP="00147197">
      <w:pPr>
        <w:spacing w:line="240" w:lineRule="auto"/>
        <w:rPr>
          <w:sz w:val="24"/>
          <w:szCs w:val="24"/>
        </w:rPr>
      </w:pPr>
      <w:r>
        <w:rPr>
          <w:sz w:val="24"/>
          <w:szCs w:val="24"/>
        </w:rPr>
        <w:t>When developing this action plan</w:t>
      </w:r>
      <w:r w:rsidR="00F13B24">
        <w:rPr>
          <w:sz w:val="24"/>
          <w:szCs w:val="24"/>
        </w:rPr>
        <w:t>,</w:t>
      </w:r>
      <w:r>
        <w:rPr>
          <w:sz w:val="24"/>
          <w:szCs w:val="24"/>
        </w:rPr>
        <w:t xml:space="preserve"> consider how you would </w:t>
      </w:r>
      <w:r w:rsidR="00F13B24">
        <w:rPr>
          <w:sz w:val="24"/>
          <w:szCs w:val="24"/>
        </w:rPr>
        <w:t xml:space="preserve">use what you have </w:t>
      </w:r>
      <w:r>
        <w:rPr>
          <w:sz w:val="24"/>
          <w:szCs w:val="24"/>
        </w:rPr>
        <w:t>learn</w:t>
      </w:r>
      <w:r w:rsidR="00F13B24">
        <w:rPr>
          <w:sz w:val="24"/>
          <w:szCs w:val="24"/>
        </w:rPr>
        <w:t>t</w:t>
      </w:r>
      <w:r>
        <w:rPr>
          <w:sz w:val="24"/>
          <w:szCs w:val="24"/>
        </w:rPr>
        <w:t xml:space="preserve"> to:</w:t>
      </w:r>
    </w:p>
    <w:p w14:paraId="09650848" w14:textId="227C9173" w:rsidR="00B61A98" w:rsidRPr="00B61A98" w:rsidRDefault="00C4522F"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sz w:val="24"/>
          <w:szCs w:val="24"/>
          <w:lang w:eastAsia="en-GB"/>
        </w:rPr>
      </w:pPr>
      <w:r>
        <w:rPr>
          <w:rFonts w:ascii="Calibri" w:eastAsiaTheme="minorEastAsia" w:hAnsi="Calibri" w:cs="Calibri"/>
          <w:color w:val="000000" w:themeColor="text1"/>
          <w:sz w:val="24"/>
          <w:szCs w:val="24"/>
          <w:lang w:eastAsia="en-GB"/>
        </w:rPr>
        <w:t>r</w:t>
      </w:r>
      <w:r w:rsidR="00B61A98" w:rsidRPr="00B61A98">
        <w:rPr>
          <w:rFonts w:ascii="Calibri" w:eastAsiaTheme="minorEastAsia" w:hAnsi="Calibri" w:cs="Calibri"/>
          <w:color w:val="000000" w:themeColor="text1"/>
          <w:sz w:val="24"/>
          <w:szCs w:val="24"/>
          <w:lang w:eastAsia="en-GB"/>
        </w:rPr>
        <w:t xml:space="preserve">eflect on how safeguarding concerns and abuse </w:t>
      </w:r>
      <w:r w:rsidR="005B1D82">
        <w:rPr>
          <w:rFonts w:ascii="Calibri" w:eastAsiaTheme="minorEastAsia" w:hAnsi="Calibri" w:cs="Calibri"/>
          <w:color w:val="000000" w:themeColor="text1"/>
          <w:sz w:val="24"/>
          <w:szCs w:val="24"/>
          <w:lang w:eastAsia="en-GB"/>
        </w:rPr>
        <w:t>could</w:t>
      </w:r>
      <w:r w:rsidR="00B61A98" w:rsidRPr="00B61A98">
        <w:rPr>
          <w:rFonts w:ascii="Calibri" w:eastAsiaTheme="minorEastAsia" w:hAnsi="Calibri" w:cs="Calibri"/>
          <w:color w:val="000000" w:themeColor="text1"/>
          <w:sz w:val="24"/>
          <w:szCs w:val="24"/>
          <w:lang w:eastAsia="en-GB"/>
        </w:rPr>
        <w:t xml:space="preserve"> be prevented </w:t>
      </w:r>
      <w:r w:rsidR="00656C0A">
        <w:rPr>
          <w:rFonts w:ascii="Calibri" w:eastAsiaTheme="minorEastAsia" w:hAnsi="Calibri" w:cs="Calibri"/>
          <w:color w:val="000000" w:themeColor="text1"/>
          <w:sz w:val="24"/>
          <w:szCs w:val="24"/>
          <w:lang w:eastAsia="en-GB"/>
        </w:rPr>
        <w:t>in your church</w:t>
      </w:r>
      <w:r w:rsidR="007105FA">
        <w:rPr>
          <w:rFonts w:ascii="Calibri" w:eastAsiaTheme="minorEastAsia" w:hAnsi="Calibri" w:cs="Calibri"/>
          <w:color w:val="000000" w:themeColor="text1"/>
          <w:sz w:val="24"/>
          <w:szCs w:val="24"/>
          <w:lang w:eastAsia="en-GB"/>
        </w:rPr>
        <w:t>;</w:t>
      </w:r>
    </w:p>
    <w:p w14:paraId="03FB5E85" w14:textId="62C7FCB7" w:rsidR="00B61A98" w:rsidRPr="00B61A98" w:rsidRDefault="00C4522F"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sz w:val="24"/>
          <w:szCs w:val="24"/>
          <w:lang w:eastAsia="en-GB"/>
        </w:rPr>
      </w:pPr>
      <w:r>
        <w:rPr>
          <w:rFonts w:ascii="Calibri" w:eastAsiaTheme="minorEastAsia" w:hAnsi="Calibri" w:cs="Calibri"/>
          <w:color w:val="000000" w:themeColor="text1"/>
          <w:sz w:val="24"/>
          <w:szCs w:val="24"/>
          <w:lang w:eastAsia="en-GB"/>
        </w:rPr>
        <w:t>c</w:t>
      </w:r>
      <w:r w:rsidR="00B61A98" w:rsidRPr="00B61A98">
        <w:rPr>
          <w:rFonts w:ascii="Calibri" w:eastAsiaTheme="minorEastAsia" w:hAnsi="Calibri" w:cs="Calibri"/>
          <w:color w:val="000000" w:themeColor="text1"/>
          <w:sz w:val="24"/>
          <w:szCs w:val="24"/>
          <w:lang w:eastAsia="en-GB"/>
        </w:rPr>
        <w:t>onsider how healthy culture</w:t>
      </w:r>
      <w:r>
        <w:rPr>
          <w:rFonts w:ascii="Calibri" w:eastAsiaTheme="minorEastAsia" w:hAnsi="Calibri" w:cs="Calibri"/>
          <w:color w:val="000000" w:themeColor="text1"/>
          <w:sz w:val="24"/>
          <w:szCs w:val="24"/>
          <w:lang w:eastAsia="en-GB"/>
        </w:rPr>
        <w:t>,</w:t>
      </w:r>
      <w:r w:rsidR="00B61A98" w:rsidRPr="00B61A98">
        <w:rPr>
          <w:rFonts w:ascii="Calibri" w:eastAsiaTheme="minorEastAsia" w:hAnsi="Calibri" w:cs="Calibri"/>
          <w:color w:val="000000" w:themeColor="text1"/>
          <w:sz w:val="24"/>
          <w:szCs w:val="24"/>
          <w:lang w:eastAsia="en-GB"/>
        </w:rPr>
        <w:t xml:space="preserve"> and safe and effective leadership</w:t>
      </w:r>
      <w:r>
        <w:rPr>
          <w:rFonts w:ascii="Calibri" w:eastAsiaTheme="minorEastAsia" w:hAnsi="Calibri" w:cs="Calibri"/>
          <w:color w:val="000000" w:themeColor="text1"/>
          <w:sz w:val="24"/>
          <w:szCs w:val="24"/>
          <w:lang w:eastAsia="en-GB"/>
        </w:rPr>
        <w:t>,</w:t>
      </w:r>
      <w:r w:rsidR="00B61A98" w:rsidRPr="00B61A98">
        <w:rPr>
          <w:rFonts w:ascii="Calibri" w:eastAsiaTheme="minorEastAsia" w:hAnsi="Calibri" w:cs="Calibri"/>
          <w:color w:val="000000" w:themeColor="text1"/>
          <w:sz w:val="24"/>
          <w:szCs w:val="24"/>
          <w:lang w:eastAsia="en-GB"/>
        </w:rPr>
        <w:t xml:space="preserve"> shape</w:t>
      </w:r>
      <w:r>
        <w:rPr>
          <w:rFonts w:ascii="Calibri" w:eastAsiaTheme="minorEastAsia" w:hAnsi="Calibri" w:cs="Calibri"/>
          <w:color w:val="000000" w:themeColor="text1"/>
          <w:sz w:val="24"/>
          <w:szCs w:val="24"/>
          <w:lang w:eastAsia="en-GB"/>
        </w:rPr>
        <w:t>s</w:t>
      </w:r>
      <w:r w:rsidR="00B61A98" w:rsidRPr="00B61A98">
        <w:rPr>
          <w:rFonts w:ascii="Calibri" w:eastAsiaTheme="minorEastAsia" w:hAnsi="Calibri" w:cs="Calibri"/>
          <w:color w:val="000000" w:themeColor="text1"/>
          <w:sz w:val="24"/>
          <w:szCs w:val="24"/>
          <w:lang w:eastAsia="en-GB"/>
        </w:rPr>
        <w:t xml:space="preserve"> Christian communities that are healthy, safe and </w:t>
      </w:r>
      <w:r w:rsidR="005B1D82">
        <w:rPr>
          <w:rFonts w:ascii="Calibri" w:eastAsiaTheme="minorEastAsia" w:hAnsi="Calibri" w:cs="Calibri"/>
          <w:color w:val="000000" w:themeColor="text1"/>
          <w:sz w:val="24"/>
          <w:szCs w:val="24"/>
          <w:lang w:eastAsia="en-GB"/>
        </w:rPr>
        <w:t>able</w:t>
      </w:r>
      <w:r w:rsidR="00B61A98" w:rsidRPr="00B61A98">
        <w:rPr>
          <w:rFonts w:ascii="Calibri" w:eastAsiaTheme="minorEastAsia" w:hAnsi="Calibri" w:cs="Calibri"/>
          <w:color w:val="000000" w:themeColor="text1"/>
          <w:sz w:val="24"/>
          <w:szCs w:val="24"/>
          <w:lang w:eastAsia="en-GB"/>
        </w:rPr>
        <w:t xml:space="preserve"> to deliver high</w:t>
      </w:r>
      <w:r w:rsidR="005B1D82">
        <w:rPr>
          <w:rFonts w:ascii="Calibri" w:eastAsiaTheme="minorEastAsia" w:hAnsi="Calibri" w:cs="Calibri"/>
          <w:color w:val="000000" w:themeColor="text1"/>
          <w:sz w:val="24"/>
          <w:szCs w:val="24"/>
          <w:lang w:eastAsia="en-GB"/>
        </w:rPr>
        <w:t>-</w:t>
      </w:r>
      <w:r w:rsidR="00B61A98" w:rsidRPr="00B61A98">
        <w:rPr>
          <w:rFonts w:ascii="Calibri" w:eastAsiaTheme="minorEastAsia" w:hAnsi="Calibri" w:cs="Calibri"/>
          <w:color w:val="000000" w:themeColor="text1"/>
          <w:sz w:val="24"/>
          <w:szCs w:val="24"/>
          <w:lang w:eastAsia="en-GB"/>
        </w:rPr>
        <w:t>quality safeguarding practices</w:t>
      </w:r>
      <w:r w:rsidR="005B1D82">
        <w:rPr>
          <w:rFonts w:ascii="Calibri" w:eastAsiaTheme="minorEastAsia" w:hAnsi="Calibri" w:cs="Calibri"/>
          <w:color w:val="000000" w:themeColor="text1"/>
          <w:sz w:val="24"/>
          <w:szCs w:val="24"/>
          <w:lang w:eastAsia="en-GB"/>
        </w:rPr>
        <w:t>;</w:t>
      </w:r>
    </w:p>
    <w:p w14:paraId="5D65B5CF" w14:textId="732FB59A" w:rsidR="00B61A98" w:rsidRPr="00B61A98" w:rsidRDefault="005B1D82"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sz w:val="24"/>
          <w:szCs w:val="24"/>
          <w:lang w:eastAsia="en-GB"/>
        </w:rPr>
      </w:pPr>
      <w:r>
        <w:rPr>
          <w:rFonts w:ascii="Calibri" w:eastAsiaTheme="minorEastAsia" w:hAnsi="Calibri" w:cs="Calibri"/>
          <w:color w:val="000000" w:themeColor="text1"/>
          <w:sz w:val="24"/>
          <w:szCs w:val="24"/>
          <w:lang w:eastAsia="en-GB"/>
        </w:rPr>
        <w:t>r</w:t>
      </w:r>
      <w:r w:rsidR="00B61A98" w:rsidRPr="00B61A98">
        <w:rPr>
          <w:rFonts w:ascii="Calibri" w:eastAsiaTheme="minorEastAsia" w:hAnsi="Calibri" w:cs="Calibri"/>
          <w:color w:val="000000" w:themeColor="text1"/>
          <w:sz w:val="24"/>
          <w:szCs w:val="24"/>
          <w:lang w:eastAsia="en-GB"/>
        </w:rPr>
        <w:t>ecognise when risk</w:t>
      </w:r>
      <w:r>
        <w:rPr>
          <w:rFonts w:ascii="Calibri" w:eastAsiaTheme="minorEastAsia" w:hAnsi="Calibri" w:cs="Calibri"/>
          <w:color w:val="000000" w:themeColor="text1"/>
          <w:sz w:val="24"/>
          <w:szCs w:val="24"/>
          <w:lang w:eastAsia="en-GB"/>
        </w:rPr>
        <w:t>-</w:t>
      </w:r>
      <w:r w:rsidR="00B61A98" w:rsidRPr="00B61A98">
        <w:rPr>
          <w:rFonts w:ascii="Calibri" w:eastAsiaTheme="minorEastAsia" w:hAnsi="Calibri" w:cs="Calibri"/>
          <w:color w:val="000000" w:themeColor="text1"/>
          <w:sz w:val="24"/>
          <w:szCs w:val="24"/>
          <w:lang w:eastAsia="en-GB"/>
        </w:rPr>
        <w:t xml:space="preserve">assessment and </w:t>
      </w:r>
      <w:r>
        <w:rPr>
          <w:rFonts w:ascii="Calibri" w:eastAsiaTheme="minorEastAsia" w:hAnsi="Calibri" w:cs="Calibri"/>
          <w:color w:val="000000" w:themeColor="text1"/>
          <w:sz w:val="24"/>
          <w:szCs w:val="24"/>
          <w:lang w:eastAsia="en-GB"/>
        </w:rPr>
        <w:t>risk-</w:t>
      </w:r>
      <w:r w:rsidR="00B61A98" w:rsidRPr="00B61A98">
        <w:rPr>
          <w:rFonts w:ascii="Calibri" w:eastAsiaTheme="minorEastAsia" w:hAnsi="Calibri" w:cs="Calibri"/>
          <w:color w:val="000000" w:themeColor="text1"/>
          <w:sz w:val="24"/>
          <w:szCs w:val="24"/>
          <w:lang w:eastAsia="en-GB"/>
        </w:rPr>
        <w:t xml:space="preserve">management processes are </w:t>
      </w:r>
      <w:r>
        <w:rPr>
          <w:rFonts w:ascii="Calibri" w:eastAsiaTheme="minorEastAsia" w:hAnsi="Calibri" w:cs="Calibri"/>
          <w:color w:val="000000" w:themeColor="text1"/>
          <w:sz w:val="24"/>
          <w:szCs w:val="24"/>
          <w:lang w:eastAsia="en-GB"/>
        </w:rPr>
        <w:t xml:space="preserve">needed and </w:t>
      </w:r>
      <w:r w:rsidR="00B61A98" w:rsidRPr="00B61A98">
        <w:rPr>
          <w:rFonts w:ascii="Calibri" w:eastAsiaTheme="minorEastAsia" w:hAnsi="Calibri" w:cs="Calibri"/>
          <w:color w:val="000000" w:themeColor="text1"/>
          <w:sz w:val="24"/>
          <w:szCs w:val="24"/>
          <w:lang w:eastAsia="en-GB"/>
        </w:rPr>
        <w:t xml:space="preserve">understand when, why and how they must be </w:t>
      </w:r>
      <w:r w:rsidR="00CE6E23" w:rsidRPr="00B61A98">
        <w:rPr>
          <w:rFonts w:ascii="Calibri" w:eastAsiaTheme="minorEastAsia" w:hAnsi="Calibri" w:cs="Calibri"/>
          <w:color w:val="000000" w:themeColor="text1"/>
          <w:sz w:val="24"/>
          <w:szCs w:val="24"/>
          <w:lang w:eastAsia="en-GB"/>
        </w:rPr>
        <w:t>used</w:t>
      </w:r>
      <w:r>
        <w:rPr>
          <w:rFonts w:ascii="Calibri" w:eastAsiaTheme="minorEastAsia" w:hAnsi="Calibri" w:cs="Calibri"/>
          <w:color w:val="000000" w:themeColor="text1"/>
          <w:sz w:val="24"/>
          <w:szCs w:val="24"/>
          <w:lang w:eastAsia="en-GB"/>
        </w:rPr>
        <w:t>;</w:t>
      </w:r>
    </w:p>
    <w:p w14:paraId="21FCA775" w14:textId="1239004D" w:rsidR="00B61A98" w:rsidRPr="00B61A98" w:rsidRDefault="00F13B24"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sz w:val="24"/>
          <w:szCs w:val="24"/>
          <w:lang w:eastAsia="en-GB"/>
        </w:rPr>
      </w:pPr>
      <w:r>
        <w:rPr>
          <w:rFonts w:ascii="Calibri" w:eastAsiaTheme="minorEastAsia" w:hAnsi="Calibri" w:cs="Calibri"/>
          <w:color w:val="000000" w:themeColor="text1"/>
          <w:sz w:val="24"/>
          <w:szCs w:val="24"/>
          <w:lang w:eastAsia="en-GB"/>
        </w:rPr>
        <w:t>u</w:t>
      </w:r>
      <w:r w:rsidR="00B61A98" w:rsidRPr="00B61A98">
        <w:rPr>
          <w:rFonts w:ascii="Calibri" w:eastAsiaTheme="minorEastAsia" w:hAnsi="Calibri" w:cs="Calibri"/>
          <w:color w:val="000000" w:themeColor="text1"/>
          <w:sz w:val="24"/>
          <w:szCs w:val="24"/>
          <w:lang w:eastAsia="en-GB"/>
        </w:rPr>
        <w:t xml:space="preserve">nderstand more </w:t>
      </w:r>
      <w:r>
        <w:rPr>
          <w:rFonts w:ascii="Calibri" w:eastAsiaTheme="minorEastAsia" w:hAnsi="Calibri" w:cs="Calibri"/>
          <w:color w:val="000000" w:themeColor="text1"/>
          <w:sz w:val="24"/>
          <w:szCs w:val="24"/>
          <w:lang w:eastAsia="en-GB"/>
        </w:rPr>
        <w:t xml:space="preserve">about how </w:t>
      </w:r>
      <w:r w:rsidR="00B61A98" w:rsidRPr="00B61A98">
        <w:rPr>
          <w:rFonts w:eastAsia="Times New Roman" w:cstheme="minorHAnsi"/>
          <w:sz w:val="24"/>
          <w:szCs w:val="24"/>
        </w:rPr>
        <w:t xml:space="preserve">abuse and trauma </w:t>
      </w:r>
      <w:r>
        <w:rPr>
          <w:rFonts w:eastAsia="Times New Roman" w:cstheme="minorHAnsi"/>
          <w:sz w:val="24"/>
          <w:szCs w:val="24"/>
        </w:rPr>
        <w:t xml:space="preserve">can affect people’s </w:t>
      </w:r>
      <w:r w:rsidR="00B61A98" w:rsidRPr="00B61A98">
        <w:rPr>
          <w:rFonts w:eastAsia="Times New Roman" w:cstheme="minorHAnsi"/>
          <w:sz w:val="24"/>
          <w:szCs w:val="24"/>
        </w:rPr>
        <w:t xml:space="preserve">lives, relationships and interactions </w:t>
      </w:r>
      <w:r>
        <w:rPr>
          <w:rFonts w:eastAsia="Times New Roman" w:cstheme="minorHAnsi"/>
          <w:sz w:val="24"/>
          <w:szCs w:val="24"/>
        </w:rPr>
        <w:t xml:space="preserve">with others </w:t>
      </w:r>
      <w:r w:rsidR="00B61A98" w:rsidRPr="00B61A98">
        <w:rPr>
          <w:rFonts w:eastAsia="Times New Roman" w:cstheme="minorHAnsi"/>
          <w:sz w:val="24"/>
          <w:szCs w:val="24"/>
        </w:rPr>
        <w:t>in a community setting, leading to better responses to victims and survivors</w:t>
      </w:r>
      <w:r>
        <w:rPr>
          <w:rFonts w:eastAsia="Times New Roman" w:cstheme="minorHAnsi"/>
          <w:sz w:val="24"/>
          <w:szCs w:val="24"/>
        </w:rPr>
        <w:t>; and</w:t>
      </w:r>
    </w:p>
    <w:p w14:paraId="74B10480" w14:textId="2ABAD85A" w:rsidR="00B61A98" w:rsidRPr="00B61A98" w:rsidRDefault="00F13B24"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sz w:val="24"/>
          <w:szCs w:val="24"/>
          <w:lang w:eastAsia="en-GB"/>
        </w:rPr>
      </w:pPr>
      <w:r>
        <w:rPr>
          <w:rFonts w:ascii="Calibri" w:eastAsiaTheme="minorEastAsia" w:hAnsi="Calibri" w:cs="Calibri"/>
          <w:color w:val="000000" w:themeColor="text1"/>
          <w:sz w:val="24"/>
          <w:szCs w:val="24"/>
          <w:lang w:eastAsia="en-GB"/>
        </w:rPr>
        <w:t>e</w:t>
      </w:r>
      <w:r w:rsidR="00B61A98" w:rsidRPr="00B61A98">
        <w:rPr>
          <w:rFonts w:ascii="Calibri" w:eastAsiaTheme="minorEastAsia" w:hAnsi="Calibri" w:cs="Calibri"/>
          <w:color w:val="000000" w:themeColor="text1"/>
          <w:sz w:val="24"/>
          <w:szCs w:val="24"/>
          <w:lang w:eastAsia="en-GB"/>
        </w:rPr>
        <w:t xml:space="preserve">valuate </w:t>
      </w:r>
      <w:r>
        <w:rPr>
          <w:rFonts w:ascii="Calibri" w:eastAsiaTheme="minorEastAsia" w:hAnsi="Calibri" w:cs="Calibri"/>
          <w:color w:val="000000" w:themeColor="text1"/>
          <w:sz w:val="24"/>
          <w:szCs w:val="24"/>
          <w:lang w:eastAsia="en-GB"/>
        </w:rPr>
        <w:t xml:space="preserve">what you have </w:t>
      </w:r>
      <w:r w:rsidR="00B61A98" w:rsidRPr="00B61A98">
        <w:rPr>
          <w:rFonts w:ascii="Calibri" w:eastAsiaTheme="minorEastAsia" w:hAnsi="Calibri" w:cs="Calibri"/>
          <w:color w:val="000000" w:themeColor="text1"/>
          <w:sz w:val="24"/>
          <w:szCs w:val="24"/>
          <w:lang w:eastAsia="en-GB"/>
        </w:rPr>
        <w:t>learn</w:t>
      </w:r>
      <w:r>
        <w:rPr>
          <w:rFonts w:ascii="Calibri" w:eastAsiaTheme="minorEastAsia" w:hAnsi="Calibri" w:cs="Calibri"/>
          <w:color w:val="000000" w:themeColor="text1"/>
          <w:sz w:val="24"/>
          <w:szCs w:val="24"/>
          <w:lang w:eastAsia="en-GB"/>
        </w:rPr>
        <w:t>t</w:t>
      </w:r>
      <w:r w:rsidR="00B61A98" w:rsidRPr="00B61A98">
        <w:rPr>
          <w:rFonts w:ascii="Calibri" w:eastAsiaTheme="minorEastAsia" w:hAnsi="Calibri" w:cs="Calibri"/>
          <w:color w:val="000000" w:themeColor="text1"/>
          <w:sz w:val="24"/>
          <w:szCs w:val="24"/>
          <w:lang w:eastAsia="en-GB"/>
        </w:rPr>
        <w:t xml:space="preserve"> and </w:t>
      </w:r>
      <w:r>
        <w:rPr>
          <w:rFonts w:ascii="Calibri" w:eastAsiaTheme="minorEastAsia" w:hAnsi="Calibri" w:cs="Calibri"/>
          <w:color w:val="000000" w:themeColor="text1"/>
          <w:sz w:val="24"/>
          <w:szCs w:val="24"/>
          <w:lang w:eastAsia="en-GB"/>
        </w:rPr>
        <w:t xml:space="preserve">use it to develop </w:t>
      </w:r>
      <w:r w:rsidR="00B61A98" w:rsidRPr="00B61A98">
        <w:rPr>
          <w:rFonts w:ascii="Calibri" w:eastAsiaTheme="minorEastAsia" w:hAnsi="Calibri" w:cs="Calibri"/>
          <w:color w:val="000000" w:themeColor="text1"/>
          <w:sz w:val="24"/>
          <w:szCs w:val="24"/>
          <w:lang w:eastAsia="en-GB"/>
        </w:rPr>
        <w:t>an individual</w:t>
      </w:r>
      <w:r>
        <w:rPr>
          <w:rFonts w:ascii="Calibri" w:eastAsiaTheme="minorEastAsia" w:hAnsi="Calibri" w:cs="Calibri"/>
          <w:color w:val="000000" w:themeColor="text1"/>
          <w:sz w:val="24"/>
          <w:szCs w:val="24"/>
          <w:lang w:eastAsia="en-GB"/>
        </w:rPr>
        <w:t xml:space="preserve"> action </w:t>
      </w:r>
      <w:r w:rsidR="00B61A98" w:rsidRPr="00B61A98">
        <w:rPr>
          <w:rFonts w:ascii="Calibri" w:eastAsiaTheme="minorEastAsia" w:hAnsi="Calibri" w:cs="Calibri"/>
          <w:color w:val="000000" w:themeColor="text1"/>
          <w:sz w:val="24"/>
          <w:szCs w:val="24"/>
          <w:lang w:eastAsia="en-GB"/>
        </w:rPr>
        <w:t xml:space="preserve">plan that will improve </w:t>
      </w:r>
      <w:r>
        <w:rPr>
          <w:rFonts w:ascii="Calibri" w:eastAsiaTheme="minorEastAsia" w:hAnsi="Calibri" w:cs="Calibri"/>
          <w:color w:val="000000" w:themeColor="text1"/>
          <w:sz w:val="24"/>
          <w:szCs w:val="24"/>
          <w:lang w:eastAsia="en-GB"/>
        </w:rPr>
        <w:t>your</w:t>
      </w:r>
      <w:r w:rsidR="00B61A98" w:rsidRPr="00B61A98">
        <w:rPr>
          <w:rFonts w:ascii="Calibri" w:eastAsiaTheme="minorEastAsia" w:hAnsi="Calibri" w:cs="Calibri"/>
          <w:color w:val="000000" w:themeColor="text1"/>
          <w:sz w:val="24"/>
          <w:szCs w:val="24"/>
          <w:lang w:eastAsia="en-GB"/>
        </w:rPr>
        <w:t xml:space="preserve"> safeguarding practice and responses.</w:t>
      </w:r>
    </w:p>
    <w:p w14:paraId="3E6F64C4" w14:textId="77777777" w:rsidR="0080173E" w:rsidRPr="00B61A98" w:rsidRDefault="0080173E" w:rsidP="00147197">
      <w:pPr>
        <w:rPr>
          <w:sz w:val="24"/>
          <w:szCs w:val="24"/>
        </w:rPr>
      </w:pPr>
    </w:p>
    <w:p w14:paraId="527999A1" w14:textId="009CC6B9" w:rsidR="0080173E" w:rsidRDefault="0080173E" w:rsidP="007561A7">
      <w:pPr>
        <w:rPr>
          <w:sz w:val="24"/>
          <w:szCs w:val="24"/>
        </w:rPr>
      </w:pPr>
      <w:r>
        <w:rPr>
          <w:sz w:val="24"/>
          <w:szCs w:val="24"/>
        </w:rPr>
        <w:t xml:space="preserve">When creating your action plan think </w:t>
      </w:r>
      <w:r w:rsidR="00F13B24">
        <w:rPr>
          <w:sz w:val="24"/>
          <w:szCs w:val="24"/>
        </w:rPr>
        <w:t>‘</w:t>
      </w:r>
      <w:r>
        <w:rPr>
          <w:sz w:val="24"/>
          <w:szCs w:val="24"/>
        </w:rPr>
        <w:t>SMART</w:t>
      </w:r>
      <w:r w:rsidR="00F13B24">
        <w:rPr>
          <w:sz w:val="24"/>
          <w:szCs w:val="24"/>
        </w:rPr>
        <w:t>’.</w:t>
      </w:r>
    </w:p>
    <w:p w14:paraId="1E079AF2" w14:textId="77777777" w:rsidR="0080173E" w:rsidRDefault="0080173E" w:rsidP="00147197">
      <w:pPr>
        <w:rPr>
          <w:sz w:val="24"/>
          <w:szCs w:val="24"/>
        </w:rPr>
      </w:pPr>
      <w:r>
        <w:rPr>
          <w:noProof/>
        </w:rPr>
        <w:drawing>
          <wp:inline distT="0" distB="0" distL="0" distR="0" wp14:anchorId="7C7E44C2" wp14:editId="1320D106">
            <wp:extent cx="5460998" cy="1885950"/>
            <wp:effectExtent l="0" t="0" r="635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7">
                      <a:extLst>
                        <a:ext uri="{28A0092B-C50C-407E-A947-70E740481C1C}">
                          <a14:useLocalDpi xmlns:a14="http://schemas.microsoft.com/office/drawing/2010/main" val="0"/>
                        </a:ext>
                      </a:extLst>
                    </a:blip>
                    <a:srcRect t="17786" b="14476"/>
                    <a:stretch>
                      <a:fillRect/>
                    </a:stretch>
                  </pic:blipFill>
                  <pic:spPr>
                    <a:xfrm>
                      <a:off x="0" y="0"/>
                      <a:ext cx="5460998" cy="1885950"/>
                    </a:xfrm>
                    <a:prstGeom prst="rect">
                      <a:avLst/>
                    </a:prstGeom>
                  </pic:spPr>
                </pic:pic>
              </a:graphicData>
            </a:graphic>
          </wp:inline>
        </w:drawing>
      </w:r>
    </w:p>
    <w:p w14:paraId="24CFE725" w14:textId="77777777" w:rsidR="0080173E" w:rsidRDefault="0080173E" w:rsidP="007561A7">
      <w:pPr>
        <w:rPr>
          <w:sz w:val="24"/>
          <w:szCs w:val="24"/>
        </w:rPr>
      </w:pPr>
    </w:p>
    <w:p w14:paraId="56E336E1" w14:textId="6E00E7C7" w:rsidR="0080173E" w:rsidRDefault="0080173E" w:rsidP="007561A7">
      <w:pPr>
        <w:rPr>
          <w:sz w:val="24"/>
          <w:szCs w:val="24"/>
        </w:rPr>
      </w:pPr>
      <w:r>
        <w:rPr>
          <w:sz w:val="24"/>
          <w:szCs w:val="24"/>
        </w:rPr>
        <w:t xml:space="preserve">We would suggest that you develop </w:t>
      </w:r>
      <w:r w:rsidR="004A1B47">
        <w:rPr>
          <w:sz w:val="24"/>
          <w:szCs w:val="24"/>
        </w:rPr>
        <w:t xml:space="preserve">three to four </w:t>
      </w:r>
      <w:r>
        <w:rPr>
          <w:sz w:val="24"/>
          <w:szCs w:val="24"/>
        </w:rPr>
        <w:t xml:space="preserve">objectives for the next </w:t>
      </w:r>
      <w:r w:rsidR="004A1B47">
        <w:rPr>
          <w:sz w:val="24"/>
          <w:szCs w:val="24"/>
        </w:rPr>
        <w:t>six to eight</w:t>
      </w:r>
      <w:r>
        <w:rPr>
          <w:sz w:val="24"/>
          <w:szCs w:val="24"/>
        </w:rPr>
        <w:t xml:space="preserve"> months. </w:t>
      </w:r>
    </w:p>
    <w:p w14:paraId="452DD8A4" w14:textId="2D256317" w:rsidR="000B3FB6" w:rsidRDefault="00FE3722" w:rsidP="007561A7">
      <w:pPr>
        <w:rPr>
          <w:sz w:val="24"/>
          <w:szCs w:val="24"/>
        </w:rPr>
      </w:pPr>
      <w:r>
        <w:rPr>
          <w:sz w:val="24"/>
          <w:szCs w:val="24"/>
        </w:rPr>
        <w:lastRenderedPageBreak/>
        <w:t>It would also benefi</w:t>
      </w:r>
      <w:r w:rsidR="005B1D82">
        <w:rPr>
          <w:sz w:val="24"/>
          <w:szCs w:val="24"/>
        </w:rPr>
        <w:t>t</w:t>
      </w:r>
      <w:r>
        <w:rPr>
          <w:sz w:val="24"/>
          <w:szCs w:val="24"/>
        </w:rPr>
        <w:t xml:space="preserve"> your own learning and c</w:t>
      </w:r>
      <w:r w:rsidR="00656C0A">
        <w:rPr>
          <w:sz w:val="24"/>
          <w:szCs w:val="24"/>
        </w:rPr>
        <w:t>hurch</w:t>
      </w:r>
      <w:r>
        <w:rPr>
          <w:sz w:val="24"/>
          <w:szCs w:val="24"/>
        </w:rPr>
        <w:t xml:space="preserve"> to discuss your action plan with colleagues who might be able to support or contribute</w:t>
      </w:r>
      <w:r w:rsidR="005B1D82">
        <w:rPr>
          <w:sz w:val="24"/>
          <w:szCs w:val="24"/>
        </w:rPr>
        <w:t xml:space="preserve"> to your action plan</w:t>
      </w:r>
      <w:r>
        <w:rPr>
          <w:sz w:val="24"/>
          <w:szCs w:val="24"/>
        </w:rPr>
        <w:t xml:space="preserve">. </w:t>
      </w:r>
    </w:p>
    <w:p w14:paraId="5131156A" w14:textId="630F618A" w:rsidR="000B3FB6" w:rsidRDefault="000B3FB6" w:rsidP="007561A7">
      <w:pPr>
        <w:rPr>
          <w:sz w:val="24"/>
          <w:szCs w:val="24"/>
        </w:rPr>
      </w:pPr>
    </w:p>
    <w:p w14:paraId="601DE9C3" w14:textId="77777777" w:rsidR="000B3FB6" w:rsidRDefault="000B3FB6" w:rsidP="007561A7">
      <w:pPr>
        <w:rPr>
          <w:sz w:val="24"/>
          <w:szCs w:val="24"/>
        </w:rPr>
      </w:pPr>
    </w:p>
    <w:tbl>
      <w:tblPr>
        <w:tblStyle w:val="TableGrid"/>
        <w:tblW w:w="0" w:type="auto"/>
        <w:tblLook w:val="04A0" w:firstRow="1" w:lastRow="0" w:firstColumn="1" w:lastColumn="0" w:noHBand="0" w:noVBand="1"/>
      </w:tblPr>
      <w:tblGrid>
        <w:gridCol w:w="2304"/>
        <w:gridCol w:w="2303"/>
        <w:gridCol w:w="2588"/>
        <w:gridCol w:w="1821"/>
      </w:tblGrid>
      <w:tr w:rsidR="0080173E" w14:paraId="47D2628A" w14:textId="77777777" w:rsidTr="00B61A98">
        <w:tc>
          <w:tcPr>
            <w:tcW w:w="2304" w:type="dxa"/>
            <w:tcBorders>
              <w:top w:val="single" w:sz="4" w:space="0" w:color="auto"/>
              <w:left w:val="single" w:sz="4" w:space="0" w:color="auto"/>
              <w:bottom w:val="single" w:sz="4" w:space="0" w:color="auto"/>
              <w:right w:val="single" w:sz="4" w:space="0" w:color="auto"/>
            </w:tcBorders>
            <w:hideMark/>
          </w:tcPr>
          <w:p w14:paraId="65BD37AB" w14:textId="77777777" w:rsidR="0080173E" w:rsidRDefault="0080173E" w:rsidP="007561A7">
            <w:pPr>
              <w:rPr>
                <w:b/>
                <w:bCs/>
                <w:sz w:val="24"/>
                <w:szCs w:val="24"/>
              </w:rPr>
            </w:pPr>
            <w:r>
              <w:rPr>
                <w:b/>
                <w:bCs/>
                <w:sz w:val="24"/>
                <w:szCs w:val="24"/>
              </w:rPr>
              <w:t>Objective</w:t>
            </w:r>
          </w:p>
          <w:p w14:paraId="270D8479" w14:textId="1FB58573" w:rsidR="0080173E" w:rsidRDefault="0080173E" w:rsidP="007561A7">
            <w:pPr>
              <w:rPr>
                <w:b/>
                <w:bCs/>
                <w:sz w:val="24"/>
                <w:szCs w:val="24"/>
              </w:rPr>
            </w:pPr>
            <w:r>
              <w:rPr>
                <w:b/>
                <w:bCs/>
                <w:sz w:val="24"/>
                <w:szCs w:val="24"/>
              </w:rPr>
              <w:t>What would you like to achieve</w:t>
            </w:r>
            <w:r w:rsidR="00B07845">
              <w:rPr>
                <w:b/>
                <w:bCs/>
                <w:sz w:val="24"/>
                <w:szCs w:val="24"/>
              </w:rPr>
              <w:t>?</w:t>
            </w:r>
            <w:r>
              <w:rPr>
                <w:b/>
                <w:bCs/>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hideMark/>
          </w:tcPr>
          <w:p w14:paraId="4C9FD845" w14:textId="11CD486C" w:rsidR="0080173E" w:rsidRDefault="0080173E" w:rsidP="007561A7">
            <w:pPr>
              <w:rPr>
                <w:b/>
                <w:bCs/>
                <w:sz w:val="24"/>
                <w:szCs w:val="24"/>
              </w:rPr>
            </w:pPr>
            <w:r>
              <w:rPr>
                <w:b/>
                <w:bCs/>
                <w:sz w:val="24"/>
                <w:szCs w:val="24"/>
              </w:rPr>
              <w:t>Tasks</w:t>
            </w:r>
          </w:p>
          <w:p w14:paraId="2B389F64" w14:textId="1EBB0BFD" w:rsidR="0080173E" w:rsidRDefault="0080173E" w:rsidP="007561A7">
            <w:pPr>
              <w:rPr>
                <w:b/>
                <w:bCs/>
                <w:sz w:val="24"/>
                <w:szCs w:val="24"/>
              </w:rPr>
            </w:pPr>
            <w:r>
              <w:rPr>
                <w:b/>
                <w:bCs/>
                <w:sz w:val="24"/>
                <w:szCs w:val="24"/>
              </w:rPr>
              <w:t>What do you need to do</w:t>
            </w:r>
            <w:r w:rsidR="00B07845">
              <w:rPr>
                <w:b/>
                <w:bCs/>
                <w:sz w:val="24"/>
                <w:szCs w:val="24"/>
              </w:rPr>
              <w:t>?</w:t>
            </w:r>
          </w:p>
        </w:tc>
        <w:tc>
          <w:tcPr>
            <w:tcW w:w="2588" w:type="dxa"/>
            <w:tcBorders>
              <w:top w:val="single" w:sz="4" w:space="0" w:color="auto"/>
              <w:left w:val="single" w:sz="4" w:space="0" w:color="auto"/>
              <w:bottom w:val="single" w:sz="4" w:space="0" w:color="auto"/>
              <w:right w:val="single" w:sz="4" w:space="0" w:color="auto"/>
            </w:tcBorders>
            <w:hideMark/>
          </w:tcPr>
          <w:p w14:paraId="36478E61" w14:textId="0B602131" w:rsidR="0080173E" w:rsidRDefault="0080173E" w:rsidP="007561A7">
            <w:pPr>
              <w:rPr>
                <w:b/>
                <w:bCs/>
                <w:sz w:val="24"/>
                <w:szCs w:val="24"/>
              </w:rPr>
            </w:pPr>
            <w:r>
              <w:rPr>
                <w:b/>
                <w:bCs/>
                <w:sz w:val="24"/>
                <w:szCs w:val="24"/>
              </w:rPr>
              <w:t>Criteria</w:t>
            </w:r>
            <w:r w:rsidR="00B07845">
              <w:rPr>
                <w:b/>
                <w:bCs/>
                <w:sz w:val="24"/>
                <w:szCs w:val="24"/>
              </w:rPr>
              <w:t xml:space="preserve"> for success</w:t>
            </w:r>
            <w:r>
              <w:rPr>
                <w:b/>
                <w:bCs/>
                <w:sz w:val="24"/>
                <w:szCs w:val="24"/>
              </w:rPr>
              <w:t xml:space="preserve"> </w:t>
            </w:r>
          </w:p>
          <w:p w14:paraId="722DEAEA" w14:textId="5F0121E8" w:rsidR="0080173E" w:rsidRDefault="0080173E" w:rsidP="007561A7">
            <w:pPr>
              <w:rPr>
                <w:b/>
                <w:bCs/>
                <w:sz w:val="24"/>
                <w:szCs w:val="24"/>
              </w:rPr>
            </w:pPr>
            <w:r>
              <w:rPr>
                <w:b/>
                <w:bCs/>
                <w:sz w:val="24"/>
                <w:szCs w:val="24"/>
              </w:rPr>
              <w:t>What will it look like if you achieve your objective</w:t>
            </w:r>
            <w:r w:rsidR="00B07845">
              <w:rPr>
                <w:b/>
                <w:bCs/>
                <w:sz w:val="24"/>
                <w:szCs w:val="24"/>
              </w:rPr>
              <w:t>?</w:t>
            </w:r>
          </w:p>
        </w:tc>
        <w:tc>
          <w:tcPr>
            <w:tcW w:w="1821" w:type="dxa"/>
            <w:tcBorders>
              <w:top w:val="single" w:sz="4" w:space="0" w:color="auto"/>
              <w:left w:val="single" w:sz="4" w:space="0" w:color="auto"/>
              <w:bottom w:val="single" w:sz="4" w:space="0" w:color="auto"/>
              <w:right w:val="single" w:sz="4" w:space="0" w:color="auto"/>
            </w:tcBorders>
            <w:hideMark/>
          </w:tcPr>
          <w:p w14:paraId="6699FE61" w14:textId="77777777" w:rsidR="0080173E" w:rsidRDefault="0080173E" w:rsidP="007561A7">
            <w:pPr>
              <w:rPr>
                <w:b/>
                <w:bCs/>
                <w:sz w:val="24"/>
                <w:szCs w:val="24"/>
              </w:rPr>
            </w:pPr>
            <w:r>
              <w:rPr>
                <w:b/>
                <w:bCs/>
                <w:sz w:val="24"/>
                <w:szCs w:val="24"/>
              </w:rPr>
              <w:t xml:space="preserve">Timescale </w:t>
            </w:r>
          </w:p>
          <w:p w14:paraId="3CC0B451" w14:textId="10BCAAB4" w:rsidR="0080173E" w:rsidRDefault="0080173E" w:rsidP="007561A7">
            <w:pPr>
              <w:rPr>
                <w:b/>
                <w:bCs/>
                <w:sz w:val="24"/>
                <w:szCs w:val="24"/>
              </w:rPr>
            </w:pPr>
            <w:r>
              <w:rPr>
                <w:b/>
                <w:bCs/>
                <w:sz w:val="24"/>
                <w:szCs w:val="24"/>
              </w:rPr>
              <w:t>When would you like to achieve this</w:t>
            </w:r>
            <w:r w:rsidR="00B07845">
              <w:rPr>
                <w:b/>
                <w:bCs/>
                <w:sz w:val="24"/>
                <w:szCs w:val="24"/>
              </w:rPr>
              <w:t>?</w:t>
            </w:r>
            <w:r>
              <w:rPr>
                <w:b/>
                <w:bCs/>
                <w:sz w:val="24"/>
                <w:szCs w:val="24"/>
              </w:rPr>
              <w:t xml:space="preserve"> </w:t>
            </w:r>
          </w:p>
        </w:tc>
      </w:tr>
      <w:tr w:rsidR="0080173E" w14:paraId="57071891" w14:textId="77777777" w:rsidTr="00B61A98">
        <w:tc>
          <w:tcPr>
            <w:tcW w:w="2304" w:type="dxa"/>
            <w:tcBorders>
              <w:top w:val="single" w:sz="4" w:space="0" w:color="auto"/>
              <w:left w:val="single" w:sz="4" w:space="0" w:color="auto"/>
              <w:bottom w:val="single" w:sz="4" w:space="0" w:color="auto"/>
              <w:right w:val="single" w:sz="4" w:space="0" w:color="auto"/>
            </w:tcBorders>
            <w:hideMark/>
          </w:tcPr>
          <w:p w14:paraId="6D1B1D2D" w14:textId="50DB9DFD" w:rsidR="0080173E" w:rsidRPr="00147197" w:rsidRDefault="0080173E" w:rsidP="007561A7">
            <w:pPr>
              <w:rPr>
                <w:color w:val="FF0000"/>
                <w:sz w:val="24"/>
                <w:szCs w:val="24"/>
              </w:rPr>
            </w:pPr>
            <w:r w:rsidRPr="00147197">
              <w:rPr>
                <w:color w:val="FF0000"/>
                <w:sz w:val="24"/>
                <w:szCs w:val="24"/>
              </w:rPr>
              <w:t xml:space="preserve">Create an environment in which </w:t>
            </w:r>
            <w:r w:rsidR="00B07845">
              <w:rPr>
                <w:color w:val="FF0000"/>
                <w:sz w:val="24"/>
                <w:szCs w:val="24"/>
              </w:rPr>
              <w:t>s</w:t>
            </w:r>
            <w:r w:rsidRPr="00147197">
              <w:rPr>
                <w:color w:val="FF0000"/>
                <w:sz w:val="24"/>
                <w:szCs w:val="24"/>
              </w:rPr>
              <w:t>afeguarding is not feared</w:t>
            </w:r>
            <w:r w:rsidR="00B07845">
              <w:rPr>
                <w:color w:val="FF0000"/>
                <w:sz w:val="24"/>
                <w:szCs w:val="24"/>
              </w:rPr>
              <w:t>,</w:t>
            </w:r>
            <w:r w:rsidRPr="00147197">
              <w:rPr>
                <w:color w:val="FF0000"/>
                <w:sz w:val="24"/>
                <w:szCs w:val="24"/>
              </w:rPr>
              <w:t xml:space="preserve"> but </w:t>
            </w:r>
            <w:r w:rsidR="00B07845">
              <w:rPr>
                <w:color w:val="FF0000"/>
                <w:sz w:val="24"/>
                <w:szCs w:val="24"/>
              </w:rPr>
              <w:t xml:space="preserve">is </w:t>
            </w:r>
            <w:r w:rsidRPr="00147197">
              <w:rPr>
                <w:color w:val="FF0000"/>
                <w:sz w:val="24"/>
                <w:szCs w:val="24"/>
              </w:rPr>
              <w:t>spoken about openly</w:t>
            </w:r>
            <w:r w:rsidR="00B07845">
              <w:rPr>
                <w:color w:val="FF0000"/>
                <w:sz w:val="24"/>
                <w:szCs w:val="24"/>
              </w:rPr>
              <w:t xml:space="preserve"> (not just in </w:t>
            </w:r>
            <w:r w:rsidRPr="00147197">
              <w:rPr>
                <w:color w:val="FF0000"/>
                <w:sz w:val="24"/>
                <w:szCs w:val="24"/>
              </w:rPr>
              <w:t>process</w:t>
            </w:r>
            <w:r w:rsidR="00B07845">
              <w:rPr>
                <w:color w:val="FF0000"/>
                <w:sz w:val="24"/>
                <w:szCs w:val="24"/>
              </w:rPr>
              <w:t>es</w:t>
            </w:r>
            <w:r w:rsidRPr="00147197">
              <w:rPr>
                <w:color w:val="FF0000"/>
                <w:sz w:val="24"/>
                <w:szCs w:val="24"/>
              </w:rPr>
              <w:t xml:space="preserve"> and polic</w:t>
            </w:r>
            <w:r w:rsidR="00B07845">
              <w:rPr>
                <w:color w:val="FF0000"/>
                <w:sz w:val="24"/>
                <w:szCs w:val="24"/>
              </w:rPr>
              <w:t>ies)</w:t>
            </w:r>
            <w:r w:rsidRPr="00147197">
              <w:rPr>
                <w:color w:val="FF0000"/>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tcPr>
          <w:p w14:paraId="443B2768" w14:textId="0D862AA9" w:rsidR="0080173E" w:rsidRPr="00147197" w:rsidRDefault="0080173E" w:rsidP="007561A7">
            <w:pPr>
              <w:rPr>
                <w:color w:val="FF0000"/>
                <w:sz w:val="24"/>
                <w:szCs w:val="24"/>
              </w:rPr>
            </w:pPr>
            <w:r w:rsidRPr="00147197">
              <w:rPr>
                <w:color w:val="FF0000"/>
                <w:sz w:val="24"/>
                <w:szCs w:val="24"/>
              </w:rPr>
              <w:t>Safeguarding is discussed at P</w:t>
            </w:r>
            <w:r w:rsidR="00656C0A">
              <w:rPr>
                <w:color w:val="FF0000"/>
                <w:sz w:val="24"/>
                <w:szCs w:val="24"/>
              </w:rPr>
              <w:t xml:space="preserve">arochial </w:t>
            </w:r>
            <w:r w:rsidRPr="00147197">
              <w:rPr>
                <w:color w:val="FF0000"/>
                <w:sz w:val="24"/>
                <w:szCs w:val="24"/>
              </w:rPr>
              <w:t>C</w:t>
            </w:r>
            <w:r w:rsidR="00656C0A">
              <w:rPr>
                <w:color w:val="FF0000"/>
                <w:sz w:val="24"/>
                <w:szCs w:val="24"/>
              </w:rPr>
              <w:t xml:space="preserve">hurch </w:t>
            </w:r>
            <w:r w:rsidRPr="00147197">
              <w:rPr>
                <w:color w:val="FF0000"/>
                <w:sz w:val="24"/>
                <w:szCs w:val="24"/>
              </w:rPr>
              <w:t>C</w:t>
            </w:r>
            <w:r w:rsidR="00656C0A">
              <w:rPr>
                <w:color w:val="FF0000"/>
                <w:sz w:val="24"/>
                <w:szCs w:val="24"/>
              </w:rPr>
              <w:t>ouncil</w:t>
            </w:r>
            <w:r w:rsidRPr="00147197">
              <w:rPr>
                <w:color w:val="FF0000"/>
                <w:sz w:val="24"/>
                <w:szCs w:val="24"/>
              </w:rPr>
              <w:t xml:space="preserve"> </w:t>
            </w:r>
            <w:r w:rsidR="00B07845">
              <w:rPr>
                <w:color w:val="FF0000"/>
                <w:sz w:val="24"/>
                <w:szCs w:val="24"/>
              </w:rPr>
              <w:t xml:space="preserve">(not just when </w:t>
            </w:r>
            <w:r w:rsidRPr="00147197">
              <w:rPr>
                <w:color w:val="FF0000"/>
                <w:sz w:val="24"/>
                <w:szCs w:val="24"/>
              </w:rPr>
              <w:t>reporting</w:t>
            </w:r>
            <w:r w:rsidR="00B07845">
              <w:rPr>
                <w:color w:val="FF0000"/>
                <w:sz w:val="24"/>
                <w:szCs w:val="24"/>
              </w:rPr>
              <w:t xml:space="preserve"> safeguarding concerns)</w:t>
            </w:r>
            <w:r w:rsidRPr="00147197">
              <w:rPr>
                <w:color w:val="FF0000"/>
                <w:sz w:val="24"/>
                <w:szCs w:val="24"/>
              </w:rPr>
              <w:t xml:space="preserve"> </w:t>
            </w:r>
          </w:p>
          <w:p w14:paraId="2C639587" w14:textId="77777777" w:rsidR="0080173E" w:rsidRPr="00B07845" w:rsidRDefault="0080173E" w:rsidP="007561A7">
            <w:pPr>
              <w:rPr>
                <w:b/>
                <w:bCs/>
                <w:color w:val="FF0000"/>
                <w:sz w:val="24"/>
                <w:szCs w:val="24"/>
              </w:rPr>
            </w:pPr>
          </w:p>
          <w:p w14:paraId="036C203B" w14:textId="77777777" w:rsidR="0080173E" w:rsidRPr="00B07845" w:rsidRDefault="0080173E" w:rsidP="007561A7">
            <w:pPr>
              <w:rPr>
                <w:b/>
                <w:bCs/>
                <w:color w:val="FF0000"/>
                <w:sz w:val="24"/>
                <w:szCs w:val="24"/>
              </w:rPr>
            </w:pPr>
          </w:p>
        </w:tc>
        <w:tc>
          <w:tcPr>
            <w:tcW w:w="2588" w:type="dxa"/>
            <w:tcBorders>
              <w:top w:val="single" w:sz="4" w:space="0" w:color="auto"/>
              <w:left w:val="single" w:sz="4" w:space="0" w:color="auto"/>
              <w:bottom w:val="single" w:sz="4" w:space="0" w:color="auto"/>
              <w:right w:val="single" w:sz="4" w:space="0" w:color="auto"/>
            </w:tcBorders>
          </w:tcPr>
          <w:p w14:paraId="661D3626" w14:textId="7BCCFD36" w:rsidR="0080173E" w:rsidRPr="00147197" w:rsidRDefault="0080173E" w:rsidP="007561A7">
            <w:pPr>
              <w:rPr>
                <w:color w:val="FF0000"/>
                <w:sz w:val="24"/>
                <w:szCs w:val="24"/>
              </w:rPr>
            </w:pPr>
            <w:r w:rsidRPr="00147197">
              <w:rPr>
                <w:color w:val="FF0000"/>
                <w:sz w:val="24"/>
                <w:szCs w:val="24"/>
              </w:rPr>
              <w:t xml:space="preserve">Discussions surrounding safeguarding in </w:t>
            </w:r>
            <w:r w:rsidR="00656C0A" w:rsidRPr="00147197">
              <w:rPr>
                <w:color w:val="FF0000"/>
                <w:sz w:val="24"/>
                <w:szCs w:val="24"/>
              </w:rPr>
              <w:t>P</w:t>
            </w:r>
            <w:r w:rsidR="00656C0A">
              <w:rPr>
                <w:color w:val="FF0000"/>
                <w:sz w:val="24"/>
                <w:szCs w:val="24"/>
              </w:rPr>
              <w:t xml:space="preserve">arochial </w:t>
            </w:r>
            <w:r w:rsidR="00656C0A" w:rsidRPr="00147197">
              <w:rPr>
                <w:color w:val="FF0000"/>
                <w:sz w:val="24"/>
                <w:szCs w:val="24"/>
              </w:rPr>
              <w:t>C</w:t>
            </w:r>
            <w:r w:rsidR="00656C0A">
              <w:rPr>
                <w:color w:val="FF0000"/>
                <w:sz w:val="24"/>
                <w:szCs w:val="24"/>
              </w:rPr>
              <w:t xml:space="preserve">hurch </w:t>
            </w:r>
            <w:r w:rsidR="00656C0A" w:rsidRPr="00147197">
              <w:rPr>
                <w:color w:val="FF0000"/>
                <w:sz w:val="24"/>
                <w:szCs w:val="24"/>
              </w:rPr>
              <w:t>C</w:t>
            </w:r>
            <w:r w:rsidR="00656C0A">
              <w:rPr>
                <w:color w:val="FF0000"/>
                <w:sz w:val="24"/>
                <w:szCs w:val="24"/>
              </w:rPr>
              <w:t>ouncil</w:t>
            </w:r>
            <w:r w:rsidRPr="00147197">
              <w:rPr>
                <w:color w:val="FF0000"/>
                <w:sz w:val="24"/>
                <w:szCs w:val="24"/>
              </w:rPr>
              <w:t>s are not a box</w:t>
            </w:r>
            <w:r w:rsidR="00B07845">
              <w:rPr>
                <w:color w:val="FF0000"/>
                <w:sz w:val="24"/>
                <w:szCs w:val="24"/>
              </w:rPr>
              <w:t>-ticking exercise,</w:t>
            </w:r>
            <w:r w:rsidRPr="00147197">
              <w:rPr>
                <w:color w:val="FF0000"/>
                <w:sz w:val="24"/>
                <w:szCs w:val="24"/>
              </w:rPr>
              <w:t xml:space="preserve"> but </w:t>
            </w:r>
            <w:r w:rsidR="00B07845">
              <w:rPr>
                <w:color w:val="FF0000"/>
                <w:sz w:val="24"/>
                <w:szCs w:val="24"/>
              </w:rPr>
              <w:t xml:space="preserve">are </w:t>
            </w:r>
            <w:r w:rsidRPr="00147197">
              <w:rPr>
                <w:color w:val="FF0000"/>
                <w:sz w:val="24"/>
                <w:szCs w:val="24"/>
              </w:rPr>
              <w:t xml:space="preserve">an open dialogue in which we can explore how to create a safe </w:t>
            </w:r>
            <w:r w:rsidR="00FE6467" w:rsidRPr="00147197">
              <w:rPr>
                <w:color w:val="FF0000"/>
                <w:sz w:val="24"/>
                <w:szCs w:val="24"/>
              </w:rPr>
              <w:t>space.</w:t>
            </w:r>
          </w:p>
          <w:p w14:paraId="09B32AEC" w14:textId="77777777" w:rsidR="0080173E" w:rsidRPr="00147197" w:rsidRDefault="0080173E" w:rsidP="007561A7">
            <w:pPr>
              <w:rPr>
                <w:color w:val="FF0000"/>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14:paraId="39824E6A" w14:textId="674DBD59" w:rsidR="0080173E" w:rsidRPr="00147197" w:rsidRDefault="00667148" w:rsidP="007561A7">
            <w:pPr>
              <w:rPr>
                <w:color w:val="FF0000"/>
                <w:sz w:val="24"/>
                <w:szCs w:val="24"/>
              </w:rPr>
            </w:pPr>
            <w:r>
              <w:rPr>
                <w:color w:val="FF0000"/>
                <w:sz w:val="24"/>
                <w:szCs w:val="24"/>
              </w:rPr>
              <w:t>Six</w:t>
            </w:r>
            <w:r w:rsidR="0080173E" w:rsidRPr="00147197">
              <w:rPr>
                <w:color w:val="FF0000"/>
                <w:sz w:val="24"/>
                <w:szCs w:val="24"/>
              </w:rPr>
              <w:t xml:space="preserve"> months </w:t>
            </w:r>
          </w:p>
        </w:tc>
      </w:tr>
      <w:tr w:rsidR="0080173E" w14:paraId="4C52E9FA" w14:textId="77777777" w:rsidTr="00B61A98">
        <w:tc>
          <w:tcPr>
            <w:tcW w:w="2304" w:type="dxa"/>
            <w:tcBorders>
              <w:top w:val="single" w:sz="4" w:space="0" w:color="auto"/>
              <w:left w:val="single" w:sz="4" w:space="0" w:color="auto"/>
              <w:bottom w:val="single" w:sz="4" w:space="0" w:color="auto"/>
              <w:right w:val="single" w:sz="4" w:space="0" w:color="auto"/>
            </w:tcBorders>
          </w:tcPr>
          <w:p w14:paraId="46464745" w14:textId="77777777" w:rsidR="0080173E" w:rsidRDefault="0080173E" w:rsidP="007561A7">
            <w:pPr>
              <w:rPr>
                <w:i/>
                <w:iCs/>
                <w:sz w:val="24"/>
                <w:szCs w:val="24"/>
              </w:rPr>
            </w:pPr>
          </w:p>
          <w:p w14:paraId="1128FEAE" w14:textId="77777777" w:rsidR="0080173E" w:rsidRDefault="0080173E" w:rsidP="007561A7">
            <w:pPr>
              <w:rPr>
                <w:i/>
                <w:iCs/>
                <w:sz w:val="24"/>
                <w:szCs w:val="24"/>
              </w:rPr>
            </w:pPr>
          </w:p>
          <w:p w14:paraId="395AB72E" w14:textId="77777777" w:rsidR="00BC1CD7" w:rsidRDefault="00BC1CD7" w:rsidP="007561A7">
            <w:pPr>
              <w:rPr>
                <w:i/>
                <w:iCs/>
                <w:sz w:val="24"/>
                <w:szCs w:val="24"/>
              </w:rPr>
            </w:pPr>
          </w:p>
          <w:p w14:paraId="6B57D690" w14:textId="77777777" w:rsidR="00BC1CD7" w:rsidRDefault="00BC1CD7" w:rsidP="007561A7">
            <w:pPr>
              <w:rPr>
                <w:i/>
                <w:iCs/>
                <w:sz w:val="24"/>
                <w:szCs w:val="24"/>
              </w:rPr>
            </w:pPr>
          </w:p>
          <w:p w14:paraId="61477E99" w14:textId="77777777" w:rsidR="00BC1CD7" w:rsidRDefault="00BC1CD7" w:rsidP="007561A7">
            <w:pPr>
              <w:rPr>
                <w:i/>
                <w:iCs/>
                <w:sz w:val="24"/>
                <w:szCs w:val="24"/>
              </w:rPr>
            </w:pPr>
          </w:p>
          <w:p w14:paraId="6CBF202A" w14:textId="77777777" w:rsidR="0080173E" w:rsidRDefault="0080173E" w:rsidP="007561A7">
            <w:pPr>
              <w:rPr>
                <w:i/>
                <w:iCs/>
                <w:sz w:val="24"/>
                <w:szCs w:val="24"/>
              </w:rPr>
            </w:pPr>
          </w:p>
        </w:tc>
        <w:tc>
          <w:tcPr>
            <w:tcW w:w="2303" w:type="dxa"/>
            <w:tcBorders>
              <w:top w:val="single" w:sz="4" w:space="0" w:color="auto"/>
              <w:left w:val="single" w:sz="4" w:space="0" w:color="auto"/>
              <w:bottom w:val="single" w:sz="4" w:space="0" w:color="auto"/>
              <w:right w:val="single" w:sz="4" w:space="0" w:color="auto"/>
            </w:tcBorders>
          </w:tcPr>
          <w:p w14:paraId="7B41EBFB" w14:textId="77777777" w:rsidR="0080173E" w:rsidRDefault="0080173E" w:rsidP="007561A7">
            <w:pPr>
              <w:rPr>
                <w:i/>
                <w:iCs/>
                <w:sz w:val="24"/>
                <w:szCs w:val="24"/>
              </w:rPr>
            </w:pPr>
          </w:p>
        </w:tc>
        <w:tc>
          <w:tcPr>
            <w:tcW w:w="2588" w:type="dxa"/>
            <w:tcBorders>
              <w:top w:val="single" w:sz="4" w:space="0" w:color="auto"/>
              <w:left w:val="single" w:sz="4" w:space="0" w:color="auto"/>
              <w:bottom w:val="single" w:sz="4" w:space="0" w:color="auto"/>
              <w:right w:val="single" w:sz="4" w:space="0" w:color="auto"/>
            </w:tcBorders>
          </w:tcPr>
          <w:p w14:paraId="2B06FEC9" w14:textId="77777777" w:rsidR="0080173E" w:rsidRDefault="0080173E" w:rsidP="007561A7">
            <w:pPr>
              <w:rPr>
                <w:i/>
                <w:iCs/>
                <w:sz w:val="24"/>
                <w:szCs w:val="24"/>
              </w:rPr>
            </w:pPr>
          </w:p>
        </w:tc>
        <w:tc>
          <w:tcPr>
            <w:tcW w:w="1821" w:type="dxa"/>
            <w:tcBorders>
              <w:top w:val="single" w:sz="4" w:space="0" w:color="auto"/>
              <w:left w:val="single" w:sz="4" w:space="0" w:color="auto"/>
              <w:bottom w:val="single" w:sz="4" w:space="0" w:color="auto"/>
              <w:right w:val="single" w:sz="4" w:space="0" w:color="auto"/>
            </w:tcBorders>
          </w:tcPr>
          <w:p w14:paraId="46692F93" w14:textId="77777777" w:rsidR="0080173E" w:rsidRDefault="0080173E" w:rsidP="007561A7">
            <w:pPr>
              <w:rPr>
                <w:i/>
                <w:iCs/>
                <w:sz w:val="24"/>
                <w:szCs w:val="24"/>
              </w:rPr>
            </w:pPr>
          </w:p>
        </w:tc>
      </w:tr>
      <w:tr w:rsidR="0080173E" w14:paraId="62C0D707" w14:textId="77777777" w:rsidTr="00B61A98">
        <w:tc>
          <w:tcPr>
            <w:tcW w:w="2304" w:type="dxa"/>
            <w:tcBorders>
              <w:top w:val="single" w:sz="4" w:space="0" w:color="auto"/>
              <w:left w:val="single" w:sz="4" w:space="0" w:color="auto"/>
              <w:bottom w:val="single" w:sz="4" w:space="0" w:color="auto"/>
              <w:right w:val="single" w:sz="4" w:space="0" w:color="auto"/>
            </w:tcBorders>
          </w:tcPr>
          <w:p w14:paraId="23E6F1EA" w14:textId="77777777" w:rsidR="0080173E" w:rsidRDefault="0080173E" w:rsidP="007561A7">
            <w:pPr>
              <w:rPr>
                <w:i/>
                <w:iCs/>
                <w:sz w:val="24"/>
                <w:szCs w:val="24"/>
              </w:rPr>
            </w:pPr>
          </w:p>
          <w:p w14:paraId="74C237E4" w14:textId="77777777" w:rsidR="00BC1CD7" w:rsidRDefault="00BC1CD7" w:rsidP="007561A7">
            <w:pPr>
              <w:rPr>
                <w:i/>
                <w:iCs/>
                <w:sz w:val="24"/>
                <w:szCs w:val="24"/>
              </w:rPr>
            </w:pPr>
          </w:p>
          <w:p w14:paraId="1226C40A" w14:textId="77777777" w:rsidR="00BC1CD7" w:rsidRDefault="00BC1CD7" w:rsidP="007561A7">
            <w:pPr>
              <w:rPr>
                <w:i/>
                <w:iCs/>
                <w:sz w:val="24"/>
                <w:szCs w:val="24"/>
              </w:rPr>
            </w:pPr>
          </w:p>
          <w:p w14:paraId="28C0EE62" w14:textId="77777777" w:rsidR="00BC1CD7" w:rsidRDefault="00BC1CD7" w:rsidP="007561A7">
            <w:pPr>
              <w:rPr>
                <w:i/>
                <w:iCs/>
                <w:sz w:val="24"/>
                <w:szCs w:val="24"/>
              </w:rPr>
            </w:pPr>
          </w:p>
          <w:p w14:paraId="0BCDA1EA" w14:textId="77777777" w:rsidR="00BC1CD7" w:rsidRDefault="00BC1CD7" w:rsidP="007561A7">
            <w:pPr>
              <w:rPr>
                <w:i/>
                <w:iCs/>
                <w:sz w:val="24"/>
                <w:szCs w:val="24"/>
              </w:rPr>
            </w:pPr>
          </w:p>
          <w:p w14:paraId="48AAE3A5" w14:textId="77777777" w:rsidR="00BC1CD7" w:rsidRDefault="00BC1CD7" w:rsidP="007561A7">
            <w:pPr>
              <w:rPr>
                <w:i/>
                <w:iCs/>
                <w:sz w:val="24"/>
                <w:szCs w:val="24"/>
              </w:rPr>
            </w:pPr>
          </w:p>
          <w:p w14:paraId="6DDB6C88" w14:textId="77777777" w:rsidR="0080173E" w:rsidRDefault="0080173E" w:rsidP="007561A7">
            <w:pPr>
              <w:rPr>
                <w:i/>
                <w:iCs/>
                <w:sz w:val="24"/>
                <w:szCs w:val="24"/>
              </w:rPr>
            </w:pPr>
          </w:p>
        </w:tc>
        <w:tc>
          <w:tcPr>
            <w:tcW w:w="2303" w:type="dxa"/>
            <w:tcBorders>
              <w:top w:val="single" w:sz="4" w:space="0" w:color="auto"/>
              <w:left w:val="single" w:sz="4" w:space="0" w:color="auto"/>
              <w:bottom w:val="single" w:sz="4" w:space="0" w:color="auto"/>
              <w:right w:val="single" w:sz="4" w:space="0" w:color="auto"/>
            </w:tcBorders>
          </w:tcPr>
          <w:p w14:paraId="15DF8509" w14:textId="77777777" w:rsidR="0080173E" w:rsidRDefault="0080173E" w:rsidP="007561A7">
            <w:pPr>
              <w:rPr>
                <w:i/>
                <w:iCs/>
                <w:sz w:val="24"/>
                <w:szCs w:val="24"/>
              </w:rPr>
            </w:pPr>
          </w:p>
        </w:tc>
        <w:tc>
          <w:tcPr>
            <w:tcW w:w="2588" w:type="dxa"/>
            <w:tcBorders>
              <w:top w:val="single" w:sz="4" w:space="0" w:color="auto"/>
              <w:left w:val="single" w:sz="4" w:space="0" w:color="auto"/>
              <w:bottom w:val="single" w:sz="4" w:space="0" w:color="auto"/>
              <w:right w:val="single" w:sz="4" w:space="0" w:color="auto"/>
            </w:tcBorders>
          </w:tcPr>
          <w:p w14:paraId="3AFF65D7" w14:textId="77777777" w:rsidR="0080173E" w:rsidRDefault="0080173E" w:rsidP="007561A7">
            <w:pPr>
              <w:rPr>
                <w:i/>
                <w:iCs/>
                <w:sz w:val="24"/>
                <w:szCs w:val="24"/>
              </w:rPr>
            </w:pPr>
          </w:p>
        </w:tc>
        <w:tc>
          <w:tcPr>
            <w:tcW w:w="1821" w:type="dxa"/>
            <w:tcBorders>
              <w:top w:val="single" w:sz="4" w:space="0" w:color="auto"/>
              <w:left w:val="single" w:sz="4" w:space="0" w:color="auto"/>
              <w:bottom w:val="single" w:sz="4" w:space="0" w:color="auto"/>
              <w:right w:val="single" w:sz="4" w:space="0" w:color="auto"/>
            </w:tcBorders>
          </w:tcPr>
          <w:p w14:paraId="72F2AC17" w14:textId="77777777" w:rsidR="0080173E" w:rsidRDefault="0080173E" w:rsidP="007561A7">
            <w:pPr>
              <w:rPr>
                <w:i/>
                <w:iCs/>
                <w:sz w:val="24"/>
                <w:szCs w:val="24"/>
              </w:rPr>
            </w:pPr>
          </w:p>
        </w:tc>
      </w:tr>
    </w:tbl>
    <w:p w14:paraId="1B061E4F" w14:textId="77777777" w:rsidR="0080173E" w:rsidRDefault="0080173E" w:rsidP="007561A7">
      <w:pPr>
        <w:rPr>
          <w:sz w:val="24"/>
          <w:szCs w:val="24"/>
        </w:rPr>
      </w:pPr>
    </w:p>
    <w:p w14:paraId="54C56C5A" w14:textId="77777777" w:rsidR="0080173E" w:rsidRPr="00C56EFA" w:rsidRDefault="0080173E" w:rsidP="007561A7"/>
    <w:p w14:paraId="34DAA69E" w14:textId="77777777" w:rsidR="0080173E" w:rsidRPr="00C56EFA" w:rsidRDefault="0080173E" w:rsidP="007561A7"/>
    <w:p w14:paraId="4336C0C8" w14:textId="77777777" w:rsidR="0080173E" w:rsidRPr="00C56EFA" w:rsidRDefault="0080173E" w:rsidP="007561A7"/>
    <w:p w14:paraId="19214073" w14:textId="7CC5A7AC" w:rsidR="00AD023A" w:rsidRPr="00BC1CD7" w:rsidRDefault="00AD023A" w:rsidP="007561A7">
      <w:pPr>
        <w:rPr>
          <w:rStyle w:val="Hyperlink"/>
          <w:rFonts w:ascii="Calibri" w:hAnsi="Calibri" w:cs="Calibri"/>
          <w:b/>
          <w:color w:val="000000" w:themeColor="text1"/>
          <w:sz w:val="32"/>
          <w:szCs w:val="32"/>
          <w:u w:val="none"/>
        </w:rPr>
      </w:pPr>
    </w:p>
    <w:p w14:paraId="5A507A53" w14:textId="2D34E353" w:rsidR="00AE1198" w:rsidRDefault="00AE1198" w:rsidP="007561A7">
      <w:pPr>
        <w:rPr>
          <w:rStyle w:val="Hyperlink"/>
          <w:rFonts w:ascii="Calibri" w:eastAsiaTheme="minorEastAsia" w:hAnsi="Calibri" w:cs="Calibri"/>
          <w:b/>
          <w:bCs/>
          <w:color w:val="auto"/>
          <w:kern w:val="24"/>
          <w:position w:val="1"/>
          <w:sz w:val="24"/>
          <w:szCs w:val="24"/>
          <w:lang w:eastAsia="en-GB"/>
        </w:rPr>
      </w:pPr>
      <w:r>
        <w:rPr>
          <w:rStyle w:val="Hyperlink"/>
          <w:rFonts w:ascii="Calibri" w:eastAsiaTheme="minorEastAsia" w:hAnsi="Calibri" w:cs="Calibri"/>
          <w:b/>
          <w:bCs/>
          <w:color w:val="auto"/>
          <w:kern w:val="24"/>
          <w:position w:val="1"/>
          <w:sz w:val="24"/>
          <w:szCs w:val="24"/>
          <w:lang w:eastAsia="en-GB"/>
        </w:rPr>
        <w:br w:type="page"/>
      </w:r>
    </w:p>
    <w:bookmarkEnd w:id="3"/>
    <w:bookmarkEnd w:id="6"/>
    <w:p w14:paraId="24929C8E" w14:textId="77777777" w:rsidR="002E278D" w:rsidRPr="00D6409F" w:rsidRDefault="002E278D" w:rsidP="007561A7"/>
    <w:sectPr w:rsidR="002E278D" w:rsidRPr="00D6409F" w:rsidSect="001676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7BFF" w14:textId="77777777" w:rsidR="00DF5B2C" w:rsidRDefault="00DF5B2C" w:rsidP="002E278D">
      <w:pPr>
        <w:spacing w:after="0" w:line="240" w:lineRule="auto"/>
      </w:pPr>
      <w:r>
        <w:separator/>
      </w:r>
    </w:p>
  </w:endnote>
  <w:endnote w:type="continuationSeparator" w:id="0">
    <w:p w14:paraId="182B21E9" w14:textId="77777777" w:rsidR="00DF5B2C" w:rsidRDefault="00DF5B2C" w:rsidP="002E278D">
      <w:pPr>
        <w:spacing w:after="0" w:line="240" w:lineRule="auto"/>
      </w:pPr>
      <w:r>
        <w:continuationSeparator/>
      </w:r>
    </w:p>
  </w:endnote>
  <w:endnote w:type="continuationNotice" w:id="1">
    <w:p w14:paraId="008F7D75" w14:textId="77777777" w:rsidR="00DF5B2C" w:rsidRDefault="00DF5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58300"/>
      <w:docPartObj>
        <w:docPartGallery w:val="Page Numbers (Bottom of Page)"/>
        <w:docPartUnique/>
      </w:docPartObj>
    </w:sdtPr>
    <w:sdtEndPr>
      <w:rPr>
        <w:noProof/>
      </w:rPr>
    </w:sdtEndPr>
    <w:sdtContent>
      <w:p w14:paraId="770E299E" w14:textId="6CB92FFA" w:rsidR="00D6409F" w:rsidRDefault="00D6409F" w:rsidP="00D640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B0ACF" w14:textId="77777777" w:rsidR="00D6409F" w:rsidRDefault="00D6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8666" w14:textId="77777777" w:rsidR="00DF5B2C" w:rsidRDefault="00DF5B2C" w:rsidP="002E278D">
      <w:pPr>
        <w:spacing w:after="0" w:line="240" w:lineRule="auto"/>
      </w:pPr>
      <w:r>
        <w:separator/>
      </w:r>
    </w:p>
  </w:footnote>
  <w:footnote w:type="continuationSeparator" w:id="0">
    <w:p w14:paraId="27A94507" w14:textId="77777777" w:rsidR="00DF5B2C" w:rsidRDefault="00DF5B2C" w:rsidP="002E278D">
      <w:pPr>
        <w:spacing w:after="0" w:line="240" w:lineRule="auto"/>
      </w:pPr>
      <w:r>
        <w:continuationSeparator/>
      </w:r>
    </w:p>
  </w:footnote>
  <w:footnote w:type="continuationNotice" w:id="1">
    <w:p w14:paraId="133BBDC6" w14:textId="77777777" w:rsidR="00DF5B2C" w:rsidRDefault="00DF5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F565" w14:textId="776D9142" w:rsidR="002E278D" w:rsidRDefault="002E278D">
    <w:pPr>
      <w:pStyle w:val="Header"/>
    </w:pPr>
    <w:r>
      <w:rPr>
        <w:noProof/>
        <w:sz w:val="36"/>
        <w:szCs w:val="36"/>
      </w:rPr>
      <w:drawing>
        <wp:anchor distT="0" distB="0" distL="114300" distR="114300" simplePos="0" relativeHeight="251658240" behindDoc="1" locked="0" layoutInCell="1" allowOverlap="1" wp14:anchorId="416A90BB" wp14:editId="4CE74D5E">
          <wp:simplePos x="0" y="0"/>
          <wp:positionH relativeFrom="page">
            <wp:posOffset>27829</wp:posOffset>
          </wp:positionH>
          <wp:positionV relativeFrom="paragraph">
            <wp:posOffset>-430006</wp:posOffset>
          </wp:positionV>
          <wp:extent cx="2071688" cy="1308435"/>
          <wp:effectExtent l="0" t="0" r="5080" b="6350"/>
          <wp:wrapNone/>
          <wp:docPr id="473578353" name="Picture 473578353" descr="A picture containing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fE corner purple logo.png"/>
                  <pic:cNvPicPr/>
                </pic:nvPicPr>
                <pic:blipFill>
                  <a:blip r:embed="rId1">
                    <a:extLst>
                      <a:ext uri="{28A0092B-C50C-407E-A947-70E740481C1C}">
                        <a14:useLocalDpi xmlns:a14="http://schemas.microsoft.com/office/drawing/2010/main" val="0"/>
                      </a:ext>
                    </a:extLst>
                  </a:blip>
                  <a:stretch>
                    <a:fillRect/>
                  </a:stretch>
                </pic:blipFill>
                <pic:spPr>
                  <a:xfrm>
                    <a:off x="0" y="0"/>
                    <a:ext cx="2071688" cy="1308435"/>
                  </a:xfrm>
                  <a:prstGeom prst="rect">
                    <a:avLst/>
                  </a:prstGeom>
                </pic:spPr>
              </pic:pic>
            </a:graphicData>
          </a:graphic>
          <wp14:sizeRelH relativeFrom="page">
            <wp14:pctWidth>0</wp14:pctWidth>
          </wp14:sizeRelH>
          <wp14:sizeRelV relativeFrom="page">
            <wp14:pctHeight>0</wp14:pctHeight>
          </wp14:sizeRelV>
        </wp:anchor>
      </w:drawing>
    </w:r>
    <w:r>
      <w:tab/>
    </w:r>
    <w:r>
      <w:tab/>
    </w:r>
    <w:r>
      <w:rPr>
        <w:noProof/>
      </w:rPr>
      <w:drawing>
        <wp:inline distT="0" distB="0" distL="0" distR="0" wp14:anchorId="14B9D703" wp14:editId="387A5652">
          <wp:extent cx="2673350" cy="676916"/>
          <wp:effectExtent l="0" t="0" r="0" b="8890"/>
          <wp:docPr id="1972928703" name="Picture 1972928703"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ST logo.png"/>
                  <pic:cNvPicPr/>
                </pic:nvPicPr>
                <pic:blipFill>
                  <a:blip r:embed="rId2">
                    <a:extLst>
                      <a:ext uri="{28A0092B-C50C-407E-A947-70E740481C1C}">
                        <a14:useLocalDpi xmlns:a14="http://schemas.microsoft.com/office/drawing/2010/main" val="0"/>
                      </a:ext>
                    </a:extLst>
                  </a:blip>
                  <a:stretch>
                    <a:fillRect/>
                  </a:stretch>
                </pic:blipFill>
                <pic:spPr>
                  <a:xfrm>
                    <a:off x="0" y="0"/>
                    <a:ext cx="2707936" cy="68567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CC0"/>
    <w:multiLevelType w:val="hybridMultilevel"/>
    <w:tmpl w:val="C486C1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F5E03"/>
    <w:multiLevelType w:val="hybridMultilevel"/>
    <w:tmpl w:val="30C66E54"/>
    <w:lvl w:ilvl="0" w:tplc="2276842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E30C22"/>
    <w:multiLevelType w:val="hybridMultilevel"/>
    <w:tmpl w:val="3F08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20871"/>
    <w:multiLevelType w:val="hybridMultilevel"/>
    <w:tmpl w:val="076E5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A228AE"/>
    <w:multiLevelType w:val="hybridMultilevel"/>
    <w:tmpl w:val="0C72F0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C25128"/>
    <w:multiLevelType w:val="hybridMultilevel"/>
    <w:tmpl w:val="6E900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21C57"/>
    <w:multiLevelType w:val="hybridMultilevel"/>
    <w:tmpl w:val="D2185E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9C654C"/>
    <w:multiLevelType w:val="multilevel"/>
    <w:tmpl w:val="F7AC37A8"/>
    <w:styleLink w:val="CurrentList1"/>
    <w:lvl w:ilvl="0">
      <w:start w:val="1"/>
      <w:numFmt w:val="decimal"/>
      <w:lvlText w:val="%1."/>
      <w:lvlJc w:val="left"/>
      <w:pPr>
        <w:ind w:left="1080" w:hanging="360"/>
      </w:pPr>
      <w:rPr>
        <w:rFonts w:hint="default"/>
        <w:color w:val="auto"/>
        <w:sz w:val="22"/>
        <w:szCs w:val="22"/>
      </w:rPr>
    </w:lvl>
    <w:lvl w:ilvl="1">
      <w:start w:val="1"/>
      <w:numFmt w:val="bullet"/>
      <w:lvlText w:val=""/>
      <w:lvlJc w:val="left"/>
      <w:pPr>
        <w:ind w:left="1800" w:hanging="360"/>
      </w:pPr>
      <w:rPr>
        <w:rFonts w:ascii="Symbol" w:hAnsi="Symbol" w:hint="default"/>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5661F99"/>
    <w:multiLevelType w:val="hybridMultilevel"/>
    <w:tmpl w:val="615C7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870C98"/>
    <w:multiLevelType w:val="hybridMultilevel"/>
    <w:tmpl w:val="A7C248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D4C13B2"/>
    <w:multiLevelType w:val="hybridMultilevel"/>
    <w:tmpl w:val="A2424946"/>
    <w:lvl w:ilvl="0" w:tplc="595CA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B3082"/>
    <w:multiLevelType w:val="multilevel"/>
    <w:tmpl w:val="6AE4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50952"/>
    <w:multiLevelType w:val="hybridMultilevel"/>
    <w:tmpl w:val="79E6D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24A35CE"/>
    <w:multiLevelType w:val="hybridMultilevel"/>
    <w:tmpl w:val="A57AB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73899"/>
    <w:multiLevelType w:val="hybridMultilevel"/>
    <w:tmpl w:val="FC84EF1E"/>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5" w15:restartNumberingAfterBreak="0">
    <w:nsid w:val="53E0120F"/>
    <w:multiLevelType w:val="hybridMultilevel"/>
    <w:tmpl w:val="D544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7682A"/>
    <w:multiLevelType w:val="hybridMultilevel"/>
    <w:tmpl w:val="E0CA58A4"/>
    <w:lvl w:ilvl="0" w:tplc="0250F3FA">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86016"/>
    <w:multiLevelType w:val="hybridMultilevel"/>
    <w:tmpl w:val="5D842E5A"/>
    <w:lvl w:ilvl="0" w:tplc="08090001">
      <w:start w:val="1"/>
      <w:numFmt w:val="bullet"/>
      <w:lvlText w:val=""/>
      <w:lvlJc w:val="left"/>
      <w:pPr>
        <w:ind w:left="720"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C2545C"/>
    <w:multiLevelType w:val="hybridMultilevel"/>
    <w:tmpl w:val="39283A6C"/>
    <w:lvl w:ilvl="0" w:tplc="93A240AE">
      <w:start w:val="1"/>
      <w:numFmt w:val="bullet"/>
      <w:lvlText w:val="•"/>
      <w:lvlJc w:val="left"/>
      <w:pPr>
        <w:tabs>
          <w:tab w:val="num" w:pos="720"/>
        </w:tabs>
        <w:ind w:left="720" w:hanging="360"/>
      </w:pPr>
      <w:rPr>
        <w:rFonts w:ascii="Arial" w:hAnsi="Arial" w:hint="default"/>
      </w:rPr>
    </w:lvl>
    <w:lvl w:ilvl="1" w:tplc="A3ECFEAC" w:tentative="1">
      <w:start w:val="1"/>
      <w:numFmt w:val="bullet"/>
      <w:lvlText w:val="•"/>
      <w:lvlJc w:val="left"/>
      <w:pPr>
        <w:tabs>
          <w:tab w:val="num" w:pos="1440"/>
        </w:tabs>
        <w:ind w:left="1440" w:hanging="360"/>
      </w:pPr>
      <w:rPr>
        <w:rFonts w:ascii="Arial" w:hAnsi="Arial" w:hint="default"/>
      </w:rPr>
    </w:lvl>
    <w:lvl w:ilvl="2" w:tplc="CF188600" w:tentative="1">
      <w:start w:val="1"/>
      <w:numFmt w:val="bullet"/>
      <w:lvlText w:val="•"/>
      <w:lvlJc w:val="left"/>
      <w:pPr>
        <w:tabs>
          <w:tab w:val="num" w:pos="2160"/>
        </w:tabs>
        <w:ind w:left="2160" w:hanging="360"/>
      </w:pPr>
      <w:rPr>
        <w:rFonts w:ascii="Arial" w:hAnsi="Arial" w:hint="default"/>
      </w:rPr>
    </w:lvl>
    <w:lvl w:ilvl="3" w:tplc="564C1EFE" w:tentative="1">
      <w:start w:val="1"/>
      <w:numFmt w:val="bullet"/>
      <w:lvlText w:val="•"/>
      <w:lvlJc w:val="left"/>
      <w:pPr>
        <w:tabs>
          <w:tab w:val="num" w:pos="2880"/>
        </w:tabs>
        <w:ind w:left="2880" w:hanging="360"/>
      </w:pPr>
      <w:rPr>
        <w:rFonts w:ascii="Arial" w:hAnsi="Arial" w:hint="default"/>
      </w:rPr>
    </w:lvl>
    <w:lvl w:ilvl="4" w:tplc="66BCC262" w:tentative="1">
      <w:start w:val="1"/>
      <w:numFmt w:val="bullet"/>
      <w:lvlText w:val="•"/>
      <w:lvlJc w:val="left"/>
      <w:pPr>
        <w:tabs>
          <w:tab w:val="num" w:pos="3600"/>
        </w:tabs>
        <w:ind w:left="3600" w:hanging="360"/>
      </w:pPr>
      <w:rPr>
        <w:rFonts w:ascii="Arial" w:hAnsi="Arial" w:hint="default"/>
      </w:rPr>
    </w:lvl>
    <w:lvl w:ilvl="5" w:tplc="A93CDB2A" w:tentative="1">
      <w:start w:val="1"/>
      <w:numFmt w:val="bullet"/>
      <w:lvlText w:val="•"/>
      <w:lvlJc w:val="left"/>
      <w:pPr>
        <w:tabs>
          <w:tab w:val="num" w:pos="4320"/>
        </w:tabs>
        <w:ind w:left="4320" w:hanging="360"/>
      </w:pPr>
      <w:rPr>
        <w:rFonts w:ascii="Arial" w:hAnsi="Arial" w:hint="default"/>
      </w:rPr>
    </w:lvl>
    <w:lvl w:ilvl="6" w:tplc="6AD2782A" w:tentative="1">
      <w:start w:val="1"/>
      <w:numFmt w:val="bullet"/>
      <w:lvlText w:val="•"/>
      <w:lvlJc w:val="left"/>
      <w:pPr>
        <w:tabs>
          <w:tab w:val="num" w:pos="5040"/>
        </w:tabs>
        <w:ind w:left="5040" w:hanging="360"/>
      </w:pPr>
      <w:rPr>
        <w:rFonts w:ascii="Arial" w:hAnsi="Arial" w:hint="default"/>
      </w:rPr>
    </w:lvl>
    <w:lvl w:ilvl="7" w:tplc="455A092A" w:tentative="1">
      <w:start w:val="1"/>
      <w:numFmt w:val="bullet"/>
      <w:lvlText w:val="•"/>
      <w:lvlJc w:val="left"/>
      <w:pPr>
        <w:tabs>
          <w:tab w:val="num" w:pos="5760"/>
        </w:tabs>
        <w:ind w:left="5760" w:hanging="360"/>
      </w:pPr>
      <w:rPr>
        <w:rFonts w:ascii="Arial" w:hAnsi="Arial" w:hint="default"/>
      </w:rPr>
    </w:lvl>
    <w:lvl w:ilvl="8" w:tplc="F4364F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E90CF1"/>
    <w:multiLevelType w:val="hybridMultilevel"/>
    <w:tmpl w:val="0010AA80"/>
    <w:lvl w:ilvl="0" w:tplc="84D8BD14">
      <w:start w:val="1"/>
      <w:numFmt w:val="decimal"/>
      <w:lvlText w:val="%1."/>
      <w:lvlJc w:val="left"/>
      <w:pPr>
        <w:ind w:left="360" w:hanging="360"/>
      </w:pPr>
      <w:rPr>
        <w:rFonts w:ascii="Calibri" w:hAnsi="Calibri" w:cs="Calibri" w:hint="default"/>
        <w:b/>
        <w:bCs/>
        <w:i w:val="0"/>
        <w:i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E506B35"/>
    <w:multiLevelType w:val="hybridMultilevel"/>
    <w:tmpl w:val="2E54A8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62A60"/>
    <w:multiLevelType w:val="hybridMultilevel"/>
    <w:tmpl w:val="ACDE6B84"/>
    <w:lvl w:ilvl="0" w:tplc="1990FE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B6919"/>
    <w:multiLevelType w:val="hybridMultilevel"/>
    <w:tmpl w:val="22A0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875199"/>
    <w:multiLevelType w:val="hybridMultilevel"/>
    <w:tmpl w:val="4678C2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BA7FCB"/>
    <w:multiLevelType w:val="hybridMultilevel"/>
    <w:tmpl w:val="F7AC37A8"/>
    <w:lvl w:ilvl="0" w:tplc="0809000F">
      <w:start w:val="1"/>
      <w:numFmt w:val="decimal"/>
      <w:lvlText w:val="%1."/>
      <w:lvlJc w:val="left"/>
      <w:pPr>
        <w:ind w:left="1080" w:hanging="360"/>
      </w:pPr>
      <w:rPr>
        <w:rFonts w:hint="default"/>
        <w:color w:val="auto"/>
        <w:sz w:val="22"/>
        <w:szCs w:val="22"/>
      </w:rPr>
    </w:lvl>
    <w:lvl w:ilvl="1" w:tplc="08090001">
      <w:start w:val="1"/>
      <w:numFmt w:val="bullet"/>
      <w:lvlText w:val=""/>
      <w:lvlJc w:val="left"/>
      <w:pPr>
        <w:ind w:left="1800" w:hanging="360"/>
      </w:pPr>
      <w:rPr>
        <w:rFonts w:ascii="Symbol" w:hAnsi="Symbol" w:hint="default"/>
        <w:b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23256133">
    <w:abstractNumId w:val="24"/>
  </w:num>
  <w:num w:numId="2" w16cid:durableId="72507506">
    <w:abstractNumId w:val="18"/>
  </w:num>
  <w:num w:numId="3" w16cid:durableId="1140808836">
    <w:abstractNumId w:val="0"/>
  </w:num>
  <w:num w:numId="4" w16cid:durableId="2074696317">
    <w:abstractNumId w:val="20"/>
  </w:num>
  <w:num w:numId="5" w16cid:durableId="259796937">
    <w:abstractNumId w:val="5"/>
  </w:num>
  <w:num w:numId="6" w16cid:durableId="706030430">
    <w:abstractNumId w:val="19"/>
  </w:num>
  <w:num w:numId="7" w16cid:durableId="1510220070">
    <w:abstractNumId w:val="4"/>
  </w:num>
  <w:num w:numId="8" w16cid:durableId="911894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3161713">
    <w:abstractNumId w:val="10"/>
  </w:num>
  <w:num w:numId="10" w16cid:durableId="2016955971">
    <w:abstractNumId w:val="17"/>
  </w:num>
  <w:num w:numId="11" w16cid:durableId="184713175">
    <w:abstractNumId w:val="15"/>
  </w:num>
  <w:num w:numId="12" w16cid:durableId="713038534">
    <w:abstractNumId w:val="16"/>
  </w:num>
  <w:num w:numId="13" w16cid:durableId="1800149180">
    <w:abstractNumId w:val="3"/>
  </w:num>
  <w:num w:numId="14" w16cid:durableId="1165629811">
    <w:abstractNumId w:val="23"/>
  </w:num>
  <w:num w:numId="15" w16cid:durableId="932782626">
    <w:abstractNumId w:val="1"/>
  </w:num>
  <w:num w:numId="16" w16cid:durableId="795677945">
    <w:abstractNumId w:val="13"/>
  </w:num>
  <w:num w:numId="17" w16cid:durableId="1710835955">
    <w:abstractNumId w:val="7"/>
  </w:num>
  <w:num w:numId="18" w16cid:durableId="486828290">
    <w:abstractNumId w:val="21"/>
  </w:num>
  <w:num w:numId="19" w16cid:durableId="1155412622">
    <w:abstractNumId w:val="12"/>
  </w:num>
  <w:num w:numId="20" w16cid:durableId="796223440">
    <w:abstractNumId w:val="22"/>
  </w:num>
  <w:num w:numId="21" w16cid:durableId="1395080655">
    <w:abstractNumId w:val="2"/>
  </w:num>
  <w:num w:numId="22" w16cid:durableId="1284312465">
    <w:abstractNumId w:val="8"/>
  </w:num>
  <w:num w:numId="23" w16cid:durableId="1548838440">
    <w:abstractNumId w:val="6"/>
  </w:num>
  <w:num w:numId="24" w16cid:durableId="995109742">
    <w:abstractNumId w:val="14"/>
  </w:num>
  <w:num w:numId="25" w16cid:durableId="9321331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8D"/>
    <w:rsid w:val="00001F9B"/>
    <w:rsid w:val="00006D24"/>
    <w:rsid w:val="000103F2"/>
    <w:rsid w:val="00013B08"/>
    <w:rsid w:val="00015952"/>
    <w:rsid w:val="00015DEB"/>
    <w:rsid w:val="0001618B"/>
    <w:rsid w:val="000207E6"/>
    <w:rsid w:val="00023BEB"/>
    <w:rsid w:val="00026E7F"/>
    <w:rsid w:val="00030A00"/>
    <w:rsid w:val="00037AB3"/>
    <w:rsid w:val="00045CD9"/>
    <w:rsid w:val="000576C8"/>
    <w:rsid w:val="00057E15"/>
    <w:rsid w:val="00066A03"/>
    <w:rsid w:val="00066C99"/>
    <w:rsid w:val="00072B3F"/>
    <w:rsid w:val="00076BD4"/>
    <w:rsid w:val="0007718F"/>
    <w:rsid w:val="00081025"/>
    <w:rsid w:val="0008309A"/>
    <w:rsid w:val="00093F01"/>
    <w:rsid w:val="000A25B1"/>
    <w:rsid w:val="000A643F"/>
    <w:rsid w:val="000A7F84"/>
    <w:rsid w:val="000B1EF2"/>
    <w:rsid w:val="000B245B"/>
    <w:rsid w:val="000B2995"/>
    <w:rsid w:val="000B3FB6"/>
    <w:rsid w:val="000B7625"/>
    <w:rsid w:val="000C05E4"/>
    <w:rsid w:val="000C0A67"/>
    <w:rsid w:val="000C10D6"/>
    <w:rsid w:val="000C113C"/>
    <w:rsid w:val="000C4BF9"/>
    <w:rsid w:val="000D3F76"/>
    <w:rsid w:val="000E5A6A"/>
    <w:rsid w:val="000F2B9E"/>
    <w:rsid w:val="000F450C"/>
    <w:rsid w:val="000F549B"/>
    <w:rsid w:val="00103FA4"/>
    <w:rsid w:val="00104D67"/>
    <w:rsid w:val="00107B14"/>
    <w:rsid w:val="00115915"/>
    <w:rsid w:val="00116579"/>
    <w:rsid w:val="0012007D"/>
    <w:rsid w:val="00126529"/>
    <w:rsid w:val="001338CC"/>
    <w:rsid w:val="00136083"/>
    <w:rsid w:val="001361BA"/>
    <w:rsid w:val="00140363"/>
    <w:rsid w:val="001458A4"/>
    <w:rsid w:val="00147197"/>
    <w:rsid w:val="0015204D"/>
    <w:rsid w:val="00162662"/>
    <w:rsid w:val="0016391E"/>
    <w:rsid w:val="00165B53"/>
    <w:rsid w:val="00167248"/>
    <w:rsid w:val="001676C6"/>
    <w:rsid w:val="00171AC1"/>
    <w:rsid w:val="00175E52"/>
    <w:rsid w:val="0017637D"/>
    <w:rsid w:val="00184505"/>
    <w:rsid w:val="00187257"/>
    <w:rsid w:val="00193504"/>
    <w:rsid w:val="00197A6A"/>
    <w:rsid w:val="001B5D2F"/>
    <w:rsid w:val="001D17B8"/>
    <w:rsid w:val="001D1DBF"/>
    <w:rsid w:val="001D1F51"/>
    <w:rsid w:val="001D2BAE"/>
    <w:rsid w:val="001D302E"/>
    <w:rsid w:val="001D7BAF"/>
    <w:rsid w:val="001E2AC2"/>
    <w:rsid w:val="001E3193"/>
    <w:rsid w:val="001F1D61"/>
    <w:rsid w:val="001F5D89"/>
    <w:rsid w:val="001F60D7"/>
    <w:rsid w:val="001F6EA9"/>
    <w:rsid w:val="001F7762"/>
    <w:rsid w:val="00201B5A"/>
    <w:rsid w:val="00206A8B"/>
    <w:rsid w:val="00213185"/>
    <w:rsid w:val="0021430F"/>
    <w:rsid w:val="00214CF6"/>
    <w:rsid w:val="00215F68"/>
    <w:rsid w:val="00216A2A"/>
    <w:rsid w:val="0021703D"/>
    <w:rsid w:val="002172DC"/>
    <w:rsid w:val="0023669C"/>
    <w:rsid w:val="00240675"/>
    <w:rsid w:val="00265EDA"/>
    <w:rsid w:val="00273B08"/>
    <w:rsid w:val="00273C15"/>
    <w:rsid w:val="0028618E"/>
    <w:rsid w:val="002877D1"/>
    <w:rsid w:val="00287DA1"/>
    <w:rsid w:val="00291928"/>
    <w:rsid w:val="00291EA8"/>
    <w:rsid w:val="00292045"/>
    <w:rsid w:val="002A071A"/>
    <w:rsid w:val="002A0BB8"/>
    <w:rsid w:val="002A3F2B"/>
    <w:rsid w:val="002A3F95"/>
    <w:rsid w:val="002A601C"/>
    <w:rsid w:val="002A7E81"/>
    <w:rsid w:val="002B5B7B"/>
    <w:rsid w:val="002C045E"/>
    <w:rsid w:val="002C271F"/>
    <w:rsid w:val="002C4573"/>
    <w:rsid w:val="002C4736"/>
    <w:rsid w:val="002C655A"/>
    <w:rsid w:val="002D063D"/>
    <w:rsid w:val="002D1668"/>
    <w:rsid w:val="002E278D"/>
    <w:rsid w:val="002F2909"/>
    <w:rsid w:val="002F301C"/>
    <w:rsid w:val="002F627C"/>
    <w:rsid w:val="0030183E"/>
    <w:rsid w:val="00304DD9"/>
    <w:rsid w:val="00307240"/>
    <w:rsid w:val="00307636"/>
    <w:rsid w:val="00311866"/>
    <w:rsid w:val="00312B37"/>
    <w:rsid w:val="003132DC"/>
    <w:rsid w:val="003133FF"/>
    <w:rsid w:val="0031674A"/>
    <w:rsid w:val="00317B96"/>
    <w:rsid w:val="00321153"/>
    <w:rsid w:val="0035006B"/>
    <w:rsid w:val="00351142"/>
    <w:rsid w:val="003522F3"/>
    <w:rsid w:val="00356ADB"/>
    <w:rsid w:val="0035744A"/>
    <w:rsid w:val="0036223C"/>
    <w:rsid w:val="003655F2"/>
    <w:rsid w:val="00370488"/>
    <w:rsid w:val="003710D1"/>
    <w:rsid w:val="0037139E"/>
    <w:rsid w:val="00374650"/>
    <w:rsid w:val="00375EC2"/>
    <w:rsid w:val="003816C3"/>
    <w:rsid w:val="00385861"/>
    <w:rsid w:val="00394294"/>
    <w:rsid w:val="003A2417"/>
    <w:rsid w:val="003A3FC9"/>
    <w:rsid w:val="003A5B2C"/>
    <w:rsid w:val="003B2CD1"/>
    <w:rsid w:val="003B3B2D"/>
    <w:rsid w:val="003B6049"/>
    <w:rsid w:val="003C123B"/>
    <w:rsid w:val="003C4E0C"/>
    <w:rsid w:val="003D23BB"/>
    <w:rsid w:val="003D2592"/>
    <w:rsid w:val="003D3D2F"/>
    <w:rsid w:val="003E5D14"/>
    <w:rsid w:val="003E69CD"/>
    <w:rsid w:val="003F40A1"/>
    <w:rsid w:val="00412AA5"/>
    <w:rsid w:val="00417A0E"/>
    <w:rsid w:val="00424A93"/>
    <w:rsid w:val="004257CD"/>
    <w:rsid w:val="0042788C"/>
    <w:rsid w:val="00430017"/>
    <w:rsid w:val="00447506"/>
    <w:rsid w:val="00453027"/>
    <w:rsid w:val="00455205"/>
    <w:rsid w:val="004579C0"/>
    <w:rsid w:val="0046022F"/>
    <w:rsid w:val="004667F1"/>
    <w:rsid w:val="0047082E"/>
    <w:rsid w:val="004710E4"/>
    <w:rsid w:val="004758CD"/>
    <w:rsid w:val="00476660"/>
    <w:rsid w:val="00476F5E"/>
    <w:rsid w:val="00481FC2"/>
    <w:rsid w:val="00482C1B"/>
    <w:rsid w:val="00487B35"/>
    <w:rsid w:val="004A1B47"/>
    <w:rsid w:val="004A35BA"/>
    <w:rsid w:val="004A6D03"/>
    <w:rsid w:val="004B5505"/>
    <w:rsid w:val="004C2062"/>
    <w:rsid w:val="004C2A4C"/>
    <w:rsid w:val="004D26C3"/>
    <w:rsid w:val="004D3995"/>
    <w:rsid w:val="004D3C1D"/>
    <w:rsid w:val="004D4700"/>
    <w:rsid w:val="004D54AB"/>
    <w:rsid w:val="004D6412"/>
    <w:rsid w:val="004E7819"/>
    <w:rsid w:val="004F43A0"/>
    <w:rsid w:val="004F596A"/>
    <w:rsid w:val="00500671"/>
    <w:rsid w:val="00502A37"/>
    <w:rsid w:val="00506892"/>
    <w:rsid w:val="00514868"/>
    <w:rsid w:val="00516A3C"/>
    <w:rsid w:val="00517F2C"/>
    <w:rsid w:val="0052049D"/>
    <w:rsid w:val="005211E6"/>
    <w:rsid w:val="005226FC"/>
    <w:rsid w:val="00530100"/>
    <w:rsid w:val="0053656F"/>
    <w:rsid w:val="00537316"/>
    <w:rsid w:val="00541484"/>
    <w:rsid w:val="0054283D"/>
    <w:rsid w:val="00551723"/>
    <w:rsid w:val="00553FDB"/>
    <w:rsid w:val="005577B1"/>
    <w:rsid w:val="00562F49"/>
    <w:rsid w:val="0056411F"/>
    <w:rsid w:val="00564622"/>
    <w:rsid w:val="005653D2"/>
    <w:rsid w:val="00566EDB"/>
    <w:rsid w:val="005711C9"/>
    <w:rsid w:val="00576629"/>
    <w:rsid w:val="00577EA6"/>
    <w:rsid w:val="00583FA5"/>
    <w:rsid w:val="00595CCB"/>
    <w:rsid w:val="005A0F93"/>
    <w:rsid w:val="005A6DF5"/>
    <w:rsid w:val="005A766C"/>
    <w:rsid w:val="005B1D82"/>
    <w:rsid w:val="005B3531"/>
    <w:rsid w:val="005B48B4"/>
    <w:rsid w:val="005C62C0"/>
    <w:rsid w:val="005D2E02"/>
    <w:rsid w:val="005D5D34"/>
    <w:rsid w:val="005D6E1B"/>
    <w:rsid w:val="005E3038"/>
    <w:rsid w:val="005E4BB5"/>
    <w:rsid w:val="005E782D"/>
    <w:rsid w:val="005F0B3B"/>
    <w:rsid w:val="005F0E16"/>
    <w:rsid w:val="005F29A2"/>
    <w:rsid w:val="0060005E"/>
    <w:rsid w:val="006006E0"/>
    <w:rsid w:val="00601327"/>
    <w:rsid w:val="00602B42"/>
    <w:rsid w:val="0060614E"/>
    <w:rsid w:val="00610F9E"/>
    <w:rsid w:val="00624D99"/>
    <w:rsid w:val="00625380"/>
    <w:rsid w:val="006360CA"/>
    <w:rsid w:val="00636CD3"/>
    <w:rsid w:val="00642126"/>
    <w:rsid w:val="006433C6"/>
    <w:rsid w:val="0065220C"/>
    <w:rsid w:val="00656C0A"/>
    <w:rsid w:val="00665163"/>
    <w:rsid w:val="006652D5"/>
    <w:rsid w:val="00666944"/>
    <w:rsid w:val="00667148"/>
    <w:rsid w:val="00672CEF"/>
    <w:rsid w:val="00681A44"/>
    <w:rsid w:val="00685EAA"/>
    <w:rsid w:val="00685F77"/>
    <w:rsid w:val="00686530"/>
    <w:rsid w:val="006917F5"/>
    <w:rsid w:val="00692400"/>
    <w:rsid w:val="006929CF"/>
    <w:rsid w:val="006A2A12"/>
    <w:rsid w:val="006A3EBB"/>
    <w:rsid w:val="006A4733"/>
    <w:rsid w:val="006A49F9"/>
    <w:rsid w:val="006A4AFA"/>
    <w:rsid w:val="006A55D9"/>
    <w:rsid w:val="006A61A1"/>
    <w:rsid w:val="006B014F"/>
    <w:rsid w:val="006B392C"/>
    <w:rsid w:val="006D00EE"/>
    <w:rsid w:val="006D085E"/>
    <w:rsid w:val="006D2F6C"/>
    <w:rsid w:val="006D6961"/>
    <w:rsid w:val="006F13BA"/>
    <w:rsid w:val="006F1B4B"/>
    <w:rsid w:val="006F7586"/>
    <w:rsid w:val="006F7FAB"/>
    <w:rsid w:val="00705685"/>
    <w:rsid w:val="00707E1D"/>
    <w:rsid w:val="007105FA"/>
    <w:rsid w:val="00716857"/>
    <w:rsid w:val="00716A8D"/>
    <w:rsid w:val="007203B2"/>
    <w:rsid w:val="0072046B"/>
    <w:rsid w:val="00722DB1"/>
    <w:rsid w:val="00724412"/>
    <w:rsid w:val="00727B56"/>
    <w:rsid w:val="00734E84"/>
    <w:rsid w:val="00735D8F"/>
    <w:rsid w:val="00740086"/>
    <w:rsid w:val="00742090"/>
    <w:rsid w:val="00742D0C"/>
    <w:rsid w:val="007437F5"/>
    <w:rsid w:val="00743EC1"/>
    <w:rsid w:val="0074662D"/>
    <w:rsid w:val="00751A30"/>
    <w:rsid w:val="007561A7"/>
    <w:rsid w:val="00776D84"/>
    <w:rsid w:val="00780182"/>
    <w:rsid w:val="0078169F"/>
    <w:rsid w:val="00783174"/>
    <w:rsid w:val="007847FB"/>
    <w:rsid w:val="00784CCE"/>
    <w:rsid w:val="0078662F"/>
    <w:rsid w:val="007941EC"/>
    <w:rsid w:val="00794F7B"/>
    <w:rsid w:val="00795566"/>
    <w:rsid w:val="0079569E"/>
    <w:rsid w:val="00796CFC"/>
    <w:rsid w:val="007A5383"/>
    <w:rsid w:val="007B1F1E"/>
    <w:rsid w:val="007B25D8"/>
    <w:rsid w:val="007B416B"/>
    <w:rsid w:val="007B68FF"/>
    <w:rsid w:val="007B6A5C"/>
    <w:rsid w:val="007B7300"/>
    <w:rsid w:val="007C0475"/>
    <w:rsid w:val="007C3783"/>
    <w:rsid w:val="007D2933"/>
    <w:rsid w:val="007D3CD5"/>
    <w:rsid w:val="007E73A7"/>
    <w:rsid w:val="0080173E"/>
    <w:rsid w:val="008030AF"/>
    <w:rsid w:val="00806E80"/>
    <w:rsid w:val="008105F2"/>
    <w:rsid w:val="00811312"/>
    <w:rsid w:val="00812191"/>
    <w:rsid w:val="0082543F"/>
    <w:rsid w:val="008355FC"/>
    <w:rsid w:val="00840E71"/>
    <w:rsid w:val="00841F39"/>
    <w:rsid w:val="00845BE1"/>
    <w:rsid w:val="0084671B"/>
    <w:rsid w:val="008471DE"/>
    <w:rsid w:val="00851EF3"/>
    <w:rsid w:val="00853CB9"/>
    <w:rsid w:val="00860B7B"/>
    <w:rsid w:val="00863D86"/>
    <w:rsid w:val="008647E3"/>
    <w:rsid w:val="00874086"/>
    <w:rsid w:val="008768B0"/>
    <w:rsid w:val="00881EC4"/>
    <w:rsid w:val="00890686"/>
    <w:rsid w:val="00893E58"/>
    <w:rsid w:val="008A7A9E"/>
    <w:rsid w:val="008B0475"/>
    <w:rsid w:val="008B2390"/>
    <w:rsid w:val="008B2820"/>
    <w:rsid w:val="008B2D44"/>
    <w:rsid w:val="008B2E91"/>
    <w:rsid w:val="008C196C"/>
    <w:rsid w:val="008C3CE7"/>
    <w:rsid w:val="008C792D"/>
    <w:rsid w:val="008D1446"/>
    <w:rsid w:val="008D15C2"/>
    <w:rsid w:val="008D4616"/>
    <w:rsid w:val="008D5CA6"/>
    <w:rsid w:val="008D5EF5"/>
    <w:rsid w:val="008D6EBD"/>
    <w:rsid w:val="008D7B12"/>
    <w:rsid w:val="008E273A"/>
    <w:rsid w:val="008F37B0"/>
    <w:rsid w:val="00904E66"/>
    <w:rsid w:val="00904FEC"/>
    <w:rsid w:val="00906EAD"/>
    <w:rsid w:val="0091165D"/>
    <w:rsid w:val="00911C9E"/>
    <w:rsid w:val="0091228B"/>
    <w:rsid w:val="009166CA"/>
    <w:rsid w:val="00922AEA"/>
    <w:rsid w:val="009234E2"/>
    <w:rsid w:val="0092622E"/>
    <w:rsid w:val="0093203D"/>
    <w:rsid w:val="00936E74"/>
    <w:rsid w:val="00940127"/>
    <w:rsid w:val="00946A9C"/>
    <w:rsid w:val="00952766"/>
    <w:rsid w:val="009529B4"/>
    <w:rsid w:val="00960ADB"/>
    <w:rsid w:val="00960AF6"/>
    <w:rsid w:val="0096108E"/>
    <w:rsid w:val="009625EC"/>
    <w:rsid w:val="00963530"/>
    <w:rsid w:val="00965778"/>
    <w:rsid w:val="009703B9"/>
    <w:rsid w:val="00972924"/>
    <w:rsid w:val="0097478F"/>
    <w:rsid w:val="00974CD8"/>
    <w:rsid w:val="00975984"/>
    <w:rsid w:val="00975F24"/>
    <w:rsid w:val="0097773F"/>
    <w:rsid w:val="00982B02"/>
    <w:rsid w:val="00982D25"/>
    <w:rsid w:val="00984549"/>
    <w:rsid w:val="009848A1"/>
    <w:rsid w:val="0099279E"/>
    <w:rsid w:val="00993718"/>
    <w:rsid w:val="009A01C1"/>
    <w:rsid w:val="009A4B4C"/>
    <w:rsid w:val="009A4F2E"/>
    <w:rsid w:val="009E0E9E"/>
    <w:rsid w:val="009F06E4"/>
    <w:rsid w:val="009F15EE"/>
    <w:rsid w:val="00A03A79"/>
    <w:rsid w:val="00A0517A"/>
    <w:rsid w:val="00A05DB9"/>
    <w:rsid w:val="00A126F8"/>
    <w:rsid w:val="00A12767"/>
    <w:rsid w:val="00A15C2E"/>
    <w:rsid w:val="00A223F0"/>
    <w:rsid w:val="00A35567"/>
    <w:rsid w:val="00A355CB"/>
    <w:rsid w:val="00A47621"/>
    <w:rsid w:val="00A53711"/>
    <w:rsid w:val="00A64093"/>
    <w:rsid w:val="00A655B3"/>
    <w:rsid w:val="00A70185"/>
    <w:rsid w:val="00A71330"/>
    <w:rsid w:val="00A73AA4"/>
    <w:rsid w:val="00A76B1F"/>
    <w:rsid w:val="00A82023"/>
    <w:rsid w:val="00A84FE7"/>
    <w:rsid w:val="00A85A9D"/>
    <w:rsid w:val="00A87BB6"/>
    <w:rsid w:val="00A90FBC"/>
    <w:rsid w:val="00A94443"/>
    <w:rsid w:val="00A94B2F"/>
    <w:rsid w:val="00A95357"/>
    <w:rsid w:val="00AA0BCC"/>
    <w:rsid w:val="00AA7813"/>
    <w:rsid w:val="00AB02B7"/>
    <w:rsid w:val="00AB2DF8"/>
    <w:rsid w:val="00AB710A"/>
    <w:rsid w:val="00AC5479"/>
    <w:rsid w:val="00AC6384"/>
    <w:rsid w:val="00AD023A"/>
    <w:rsid w:val="00AE03D7"/>
    <w:rsid w:val="00AE1198"/>
    <w:rsid w:val="00AE1CCC"/>
    <w:rsid w:val="00AE1DDF"/>
    <w:rsid w:val="00AE50F9"/>
    <w:rsid w:val="00AE56E0"/>
    <w:rsid w:val="00AF39C1"/>
    <w:rsid w:val="00AF5FB5"/>
    <w:rsid w:val="00AF5FBC"/>
    <w:rsid w:val="00B01241"/>
    <w:rsid w:val="00B06987"/>
    <w:rsid w:val="00B06CCC"/>
    <w:rsid w:val="00B07845"/>
    <w:rsid w:val="00B127C6"/>
    <w:rsid w:val="00B14878"/>
    <w:rsid w:val="00B16C05"/>
    <w:rsid w:val="00B21430"/>
    <w:rsid w:val="00B22084"/>
    <w:rsid w:val="00B26B6D"/>
    <w:rsid w:val="00B3252C"/>
    <w:rsid w:val="00B32B29"/>
    <w:rsid w:val="00B3394E"/>
    <w:rsid w:val="00B33D28"/>
    <w:rsid w:val="00B37A20"/>
    <w:rsid w:val="00B4317C"/>
    <w:rsid w:val="00B448E9"/>
    <w:rsid w:val="00B450B4"/>
    <w:rsid w:val="00B465FE"/>
    <w:rsid w:val="00B46D13"/>
    <w:rsid w:val="00B46F1D"/>
    <w:rsid w:val="00B50F43"/>
    <w:rsid w:val="00B51B94"/>
    <w:rsid w:val="00B520A2"/>
    <w:rsid w:val="00B548EE"/>
    <w:rsid w:val="00B61A98"/>
    <w:rsid w:val="00B62C54"/>
    <w:rsid w:val="00B70DB5"/>
    <w:rsid w:val="00B71AF3"/>
    <w:rsid w:val="00B74E78"/>
    <w:rsid w:val="00B83FF4"/>
    <w:rsid w:val="00B90356"/>
    <w:rsid w:val="00B91186"/>
    <w:rsid w:val="00B9368A"/>
    <w:rsid w:val="00BA01F1"/>
    <w:rsid w:val="00BA132D"/>
    <w:rsid w:val="00BA137F"/>
    <w:rsid w:val="00BA5969"/>
    <w:rsid w:val="00BB38CE"/>
    <w:rsid w:val="00BB753D"/>
    <w:rsid w:val="00BC1CD7"/>
    <w:rsid w:val="00BC4757"/>
    <w:rsid w:val="00BD0ABF"/>
    <w:rsid w:val="00BD142D"/>
    <w:rsid w:val="00BD1FB3"/>
    <w:rsid w:val="00BD79C6"/>
    <w:rsid w:val="00BE1575"/>
    <w:rsid w:val="00BE31C9"/>
    <w:rsid w:val="00BE344D"/>
    <w:rsid w:val="00BE54D7"/>
    <w:rsid w:val="00BE63E7"/>
    <w:rsid w:val="00BF4E89"/>
    <w:rsid w:val="00BF5059"/>
    <w:rsid w:val="00C02D4E"/>
    <w:rsid w:val="00C045E0"/>
    <w:rsid w:val="00C13B80"/>
    <w:rsid w:val="00C2074F"/>
    <w:rsid w:val="00C22964"/>
    <w:rsid w:val="00C2379B"/>
    <w:rsid w:val="00C23D2D"/>
    <w:rsid w:val="00C26C14"/>
    <w:rsid w:val="00C270A2"/>
    <w:rsid w:val="00C30B5E"/>
    <w:rsid w:val="00C37D94"/>
    <w:rsid w:val="00C44BFF"/>
    <w:rsid w:val="00C4522F"/>
    <w:rsid w:val="00C47974"/>
    <w:rsid w:val="00C50720"/>
    <w:rsid w:val="00C512DA"/>
    <w:rsid w:val="00C51BD4"/>
    <w:rsid w:val="00C56D83"/>
    <w:rsid w:val="00C637BA"/>
    <w:rsid w:val="00C7116A"/>
    <w:rsid w:val="00C72A14"/>
    <w:rsid w:val="00C739A1"/>
    <w:rsid w:val="00C75007"/>
    <w:rsid w:val="00C7768F"/>
    <w:rsid w:val="00C80AA1"/>
    <w:rsid w:val="00C82AC5"/>
    <w:rsid w:val="00C85F76"/>
    <w:rsid w:val="00C9045F"/>
    <w:rsid w:val="00C9146A"/>
    <w:rsid w:val="00C91F8C"/>
    <w:rsid w:val="00C96131"/>
    <w:rsid w:val="00CA51B7"/>
    <w:rsid w:val="00CA6058"/>
    <w:rsid w:val="00CA640D"/>
    <w:rsid w:val="00CB6D62"/>
    <w:rsid w:val="00CC10D5"/>
    <w:rsid w:val="00CC36C1"/>
    <w:rsid w:val="00CC4785"/>
    <w:rsid w:val="00CC5F9E"/>
    <w:rsid w:val="00CD34BA"/>
    <w:rsid w:val="00CD3578"/>
    <w:rsid w:val="00CD37D7"/>
    <w:rsid w:val="00CE53CB"/>
    <w:rsid w:val="00CE59CB"/>
    <w:rsid w:val="00CE6E23"/>
    <w:rsid w:val="00CE7AAA"/>
    <w:rsid w:val="00CF25B5"/>
    <w:rsid w:val="00CF3F5C"/>
    <w:rsid w:val="00CF662F"/>
    <w:rsid w:val="00CF7787"/>
    <w:rsid w:val="00D006ED"/>
    <w:rsid w:val="00D00E2C"/>
    <w:rsid w:val="00D04286"/>
    <w:rsid w:val="00D04C53"/>
    <w:rsid w:val="00D14027"/>
    <w:rsid w:val="00D16C40"/>
    <w:rsid w:val="00D20A9A"/>
    <w:rsid w:val="00D25797"/>
    <w:rsid w:val="00D30C47"/>
    <w:rsid w:val="00D30E50"/>
    <w:rsid w:val="00D402B0"/>
    <w:rsid w:val="00D429DB"/>
    <w:rsid w:val="00D50572"/>
    <w:rsid w:val="00D52D90"/>
    <w:rsid w:val="00D551F2"/>
    <w:rsid w:val="00D62E52"/>
    <w:rsid w:val="00D6409F"/>
    <w:rsid w:val="00D64845"/>
    <w:rsid w:val="00D66E05"/>
    <w:rsid w:val="00D72568"/>
    <w:rsid w:val="00D77D8A"/>
    <w:rsid w:val="00D828DF"/>
    <w:rsid w:val="00D85455"/>
    <w:rsid w:val="00D90E1E"/>
    <w:rsid w:val="00D930A7"/>
    <w:rsid w:val="00D94B61"/>
    <w:rsid w:val="00D94F9E"/>
    <w:rsid w:val="00DA0F53"/>
    <w:rsid w:val="00DA0F7E"/>
    <w:rsid w:val="00DA4C17"/>
    <w:rsid w:val="00DA4CCE"/>
    <w:rsid w:val="00DA74DF"/>
    <w:rsid w:val="00DB0DBF"/>
    <w:rsid w:val="00DB35A6"/>
    <w:rsid w:val="00DB40F3"/>
    <w:rsid w:val="00DB6CAF"/>
    <w:rsid w:val="00DC4464"/>
    <w:rsid w:val="00DC508D"/>
    <w:rsid w:val="00DD4EE9"/>
    <w:rsid w:val="00DD5C58"/>
    <w:rsid w:val="00DE0E27"/>
    <w:rsid w:val="00DE55B7"/>
    <w:rsid w:val="00DE569C"/>
    <w:rsid w:val="00DE7878"/>
    <w:rsid w:val="00DF59DC"/>
    <w:rsid w:val="00DF5B2C"/>
    <w:rsid w:val="00E006DA"/>
    <w:rsid w:val="00E120C2"/>
    <w:rsid w:val="00E13CD5"/>
    <w:rsid w:val="00E26BBC"/>
    <w:rsid w:val="00E33B84"/>
    <w:rsid w:val="00E36EF0"/>
    <w:rsid w:val="00E4629D"/>
    <w:rsid w:val="00E53712"/>
    <w:rsid w:val="00E53A17"/>
    <w:rsid w:val="00E56674"/>
    <w:rsid w:val="00E56E50"/>
    <w:rsid w:val="00E63B80"/>
    <w:rsid w:val="00E73011"/>
    <w:rsid w:val="00E736D2"/>
    <w:rsid w:val="00E80DA0"/>
    <w:rsid w:val="00E817FE"/>
    <w:rsid w:val="00E83347"/>
    <w:rsid w:val="00E92E30"/>
    <w:rsid w:val="00E93A8C"/>
    <w:rsid w:val="00EA18D5"/>
    <w:rsid w:val="00EA43B8"/>
    <w:rsid w:val="00EE1F3A"/>
    <w:rsid w:val="00EE487D"/>
    <w:rsid w:val="00EE6427"/>
    <w:rsid w:val="00EF17BB"/>
    <w:rsid w:val="00EF5D58"/>
    <w:rsid w:val="00EF5FAE"/>
    <w:rsid w:val="00EF7E2E"/>
    <w:rsid w:val="00F04D45"/>
    <w:rsid w:val="00F053B3"/>
    <w:rsid w:val="00F13B24"/>
    <w:rsid w:val="00F1519D"/>
    <w:rsid w:val="00F17AF0"/>
    <w:rsid w:val="00F25D47"/>
    <w:rsid w:val="00F33892"/>
    <w:rsid w:val="00F35383"/>
    <w:rsid w:val="00F37208"/>
    <w:rsid w:val="00F372BD"/>
    <w:rsid w:val="00F457BA"/>
    <w:rsid w:val="00F460F2"/>
    <w:rsid w:val="00F524E4"/>
    <w:rsid w:val="00F5642C"/>
    <w:rsid w:val="00F6063C"/>
    <w:rsid w:val="00F6685C"/>
    <w:rsid w:val="00F676AC"/>
    <w:rsid w:val="00F95429"/>
    <w:rsid w:val="00F96114"/>
    <w:rsid w:val="00F96EDE"/>
    <w:rsid w:val="00FA5AE4"/>
    <w:rsid w:val="00FA7C19"/>
    <w:rsid w:val="00FB047B"/>
    <w:rsid w:val="00FB677A"/>
    <w:rsid w:val="00FC386B"/>
    <w:rsid w:val="00FD3A2A"/>
    <w:rsid w:val="00FE3722"/>
    <w:rsid w:val="00FE4D0A"/>
    <w:rsid w:val="00FE64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6870"/>
  <w15:docId w15:val="{A5193AAC-8288-46FC-B92B-28AF1720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8" w:unhideWhenUsed="1" w:qFormat="1"/>
    <w:lsdException w:name="heading 3" w:semiHidden="1" w:uiPriority="18" w:unhideWhenUsed="1" w:qFormat="1"/>
    <w:lsdException w:name="heading 4" w:semiHidden="1" w:uiPriority="18" w:unhideWhenUsed="1" w:qFormat="1"/>
    <w:lsdException w:name="heading 5" w:semiHidden="1" w:uiPriority="1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9F"/>
  </w:style>
  <w:style w:type="paragraph" w:styleId="Heading1">
    <w:name w:val="heading 1"/>
    <w:basedOn w:val="Normal"/>
    <w:next w:val="Normal"/>
    <w:link w:val="Heading1Char"/>
    <w:uiPriority w:val="3"/>
    <w:qFormat/>
    <w:rsid w:val="00D6409F"/>
    <w:pPr>
      <w:keepNext/>
      <w:keepLines/>
      <w:pageBreakBefore/>
      <w:outlineLvl w:val="0"/>
    </w:pPr>
    <w:rPr>
      <w:rFonts w:asciiTheme="majorHAnsi" w:hAnsiTheme="majorHAnsi"/>
      <w:sz w:val="56"/>
    </w:rPr>
  </w:style>
  <w:style w:type="paragraph" w:styleId="Heading2">
    <w:name w:val="heading 2"/>
    <w:basedOn w:val="Normal"/>
    <w:next w:val="Normal"/>
    <w:link w:val="Heading2Char"/>
    <w:uiPriority w:val="18"/>
    <w:unhideWhenUsed/>
    <w:rsid w:val="00D6409F"/>
    <w:pPr>
      <w:keepNext/>
      <w:keepLines/>
      <w:spacing w:before="40" w:after="0"/>
      <w:outlineLvl w:val="1"/>
    </w:pPr>
    <w:rPr>
      <w:rFonts w:eastAsiaTheme="majorEastAsia" w:cstheme="majorBidi"/>
      <w:sz w:val="56"/>
      <w:szCs w:val="26"/>
    </w:rPr>
  </w:style>
  <w:style w:type="paragraph" w:styleId="Heading3">
    <w:name w:val="heading 3"/>
    <w:basedOn w:val="Normal"/>
    <w:next w:val="Normal"/>
    <w:link w:val="Heading3Char"/>
    <w:uiPriority w:val="18"/>
    <w:unhideWhenUsed/>
    <w:rsid w:val="002E278D"/>
    <w:pPr>
      <w:pageBreakBefore/>
      <w:spacing w:after="360"/>
      <w:outlineLvl w:val="2"/>
    </w:pPr>
    <w:rPr>
      <w:rFonts w:asciiTheme="majorHAnsi" w:hAnsiTheme="majorHAnsi"/>
      <w:color w:val="BF8F00" w:themeColor="accent4" w:themeShade="BF"/>
      <w:sz w:val="56"/>
    </w:rPr>
  </w:style>
  <w:style w:type="paragraph" w:styleId="Heading4">
    <w:name w:val="heading 4"/>
    <w:basedOn w:val="Title2"/>
    <w:next w:val="Normal"/>
    <w:link w:val="Heading4Char"/>
    <w:uiPriority w:val="18"/>
    <w:unhideWhenUsed/>
    <w:rsid w:val="00D6409F"/>
    <w:pPr>
      <w:outlineLvl w:val="3"/>
    </w:pPr>
  </w:style>
  <w:style w:type="paragraph" w:styleId="Heading5">
    <w:name w:val="heading 5"/>
    <w:basedOn w:val="Title3"/>
    <w:next w:val="Normal"/>
    <w:link w:val="Heading5Char"/>
    <w:uiPriority w:val="18"/>
    <w:unhideWhenUsed/>
    <w:rsid w:val="00D6409F"/>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78D"/>
  </w:style>
  <w:style w:type="paragraph" w:styleId="Footer">
    <w:name w:val="footer"/>
    <w:basedOn w:val="Normal"/>
    <w:link w:val="FooterChar"/>
    <w:uiPriority w:val="99"/>
    <w:unhideWhenUsed/>
    <w:rsid w:val="002E2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78D"/>
  </w:style>
  <w:style w:type="paragraph" w:styleId="Title">
    <w:name w:val="Title"/>
    <w:link w:val="TitleChar"/>
    <w:uiPriority w:val="1"/>
    <w:qFormat/>
    <w:rsid w:val="002E278D"/>
    <w:pPr>
      <w:spacing w:after="360" w:line="240" w:lineRule="auto"/>
      <w:contextualSpacing/>
    </w:pPr>
    <w:rPr>
      <w:rFonts w:asciiTheme="majorHAnsi" w:eastAsiaTheme="majorEastAsia" w:hAnsiTheme="majorHAnsi" w:cstheme="majorBidi"/>
      <w:spacing w:val="-10"/>
      <w:kern w:val="28"/>
      <w:sz w:val="120"/>
      <w:szCs w:val="120"/>
      <w:lang w:val="en-US"/>
    </w:rPr>
  </w:style>
  <w:style w:type="character" w:customStyle="1" w:styleId="TitleChar">
    <w:name w:val="Title Char"/>
    <w:basedOn w:val="DefaultParagraphFont"/>
    <w:link w:val="Title"/>
    <w:uiPriority w:val="1"/>
    <w:rsid w:val="002E278D"/>
    <w:rPr>
      <w:rFonts w:asciiTheme="majorHAnsi" w:eastAsiaTheme="majorEastAsia" w:hAnsiTheme="majorHAnsi" w:cstheme="majorBidi"/>
      <w:spacing w:val="-10"/>
      <w:kern w:val="28"/>
      <w:sz w:val="120"/>
      <w:szCs w:val="120"/>
      <w:lang w:val="en-US"/>
    </w:rPr>
  </w:style>
  <w:style w:type="paragraph" w:styleId="Subtitle">
    <w:name w:val="Subtitle"/>
    <w:link w:val="SubtitleChar"/>
    <w:uiPriority w:val="2"/>
    <w:qFormat/>
    <w:rsid w:val="002E278D"/>
    <w:pPr>
      <w:numPr>
        <w:ilvl w:val="1"/>
      </w:numPr>
      <w:jc w:val="right"/>
    </w:pPr>
    <w:rPr>
      <w:rFonts w:asciiTheme="majorHAnsi" w:eastAsiaTheme="minorEastAsia" w:hAnsiTheme="majorHAnsi"/>
      <w:spacing w:val="15"/>
      <w:sz w:val="24"/>
      <w:lang w:val="en-US"/>
    </w:rPr>
  </w:style>
  <w:style w:type="character" w:customStyle="1" w:styleId="SubtitleChar">
    <w:name w:val="Subtitle Char"/>
    <w:basedOn w:val="DefaultParagraphFont"/>
    <w:link w:val="Subtitle"/>
    <w:uiPriority w:val="2"/>
    <w:rsid w:val="002E278D"/>
    <w:rPr>
      <w:rFonts w:asciiTheme="majorHAnsi" w:eastAsiaTheme="minorEastAsia" w:hAnsiTheme="majorHAnsi"/>
      <w:spacing w:val="15"/>
      <w:sz w:val="24"/>
      <w:lang w:val="en-US"/>
    </w:rPr>
  </w:style>
  <w:style w:type="character" w:styleId="Hyperlink">
    <w:name w:val="Hyperlink"/>
    <w:basedOn w:val="DefaultParagraphFont"/>
    <w:uiPriority w:val="99"/>
    <w:unhideWhenUsed/>
    <w:rsid w:val="002E278D"/>
    <w:rPr>
      <w:color w:val="0563C1" w:themeColor="hyperlink"/>
      <w:u w:val="single"/>
    </w:rPr>
  </w:style>
  <w:style w:type="paragraph" w:styleId="ListParagraph">
    <w:name w:val="List Paragraph"/>
    <w:basedOn w:val="Normal"/>
    <w:qFormat/>
    <w:rsid w:val="002E278D"/>
    <w:pPr>
      <w:ind w:left="720"/>
      <w:contextualSpacing/>
    </w:pPr>
  </w:style>
  <w:style w:type="table" w:styleId="TableGrid">
    <w:name w:val="Table Grid"/>
    <w:basedOn w:val="TableNormal"/>
    <w:uiPriority w:val="39"/>
    <w:rsid w:val="002E27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8"/>
    <w:rsid w:val="002E278D"/>
    <w:rPr>
      <w:rFonts w:asciiTheme="majorHAnsi" w:hAnsiTheme="majorHAnsi"/>
      <w:color w:val="BF8F00" w:themeColor="accent4" w:themeShade="BF"/>
      <w:sz w:val="56"/>
      <w:lang w:val="en-US"/>
    </w:rPr>
  </w:style>
  <w:style w:type="character" w:customStyle="1" w:styleId="text">
    <w:name w:val="text"/>
    <w:basedOn w:val="DefaultParagraphFont"/>
    <w:rsid w:val="002E278D"/>
  </w:style>
  <w:style w:type="paragraph" w:customStyle="1" w:styleId="line">
    <w:name w:val="line"/>
    <w:basedOn w:val="Normal"/>
    <w:rsid w:val="002E27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2E278D"/>
  </w:style>
  <w:style w:type="character" w:customStyle="1" w:styleId="small-caps">
    <w:name w:val="small-caps"/>
    <w:basedOn w:val="DefaultParagraphFont"/>
    <w:rsid w:val="002E278D"/>
  </w:style>
  <w:style w:type="paragraph" w:styleId="NormalWeb">
    <w:name w:val="Normal (Web)"/>
    <w:basedOn w:val="Normal"/>
    <w:uiPriority w:val="99"/>
    <w:unhideWhenUsed/>
    <w:rsid w:val="002E27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2E278D"/>
    <w:pPr>
      <w:spacing w:after="0" w:line="240" w:lineRule="auto"/>
    </w:pPr>
    <w:rPr>
      <w:rFonts w:ascii="Calibri" w:hAnsi="Calibri" w:cs="Calibri"/>
      <w:lang w:eastAsia="en-GB"/>
    </w:rPr>
  </w:style>
  <w:style w:type="character" w:styleId="Strong">
    <w:name w:val="Strong"/>
    <w:basedOn w:val="DefaultParagraphFont"/>
    <w:uiPriority w:val="22"/>
    <w:qFormat/>
    <w:rsid w:val="002E278D"/>
    <w:rPr>
      <w:b/>
      <w:bCs/>
    </w:rPr>
  </w:style>
  <w:style w:type="character" w:customStyle="1" w:styleId="Heading1Char">
    <w:name w:val="Heading 1 Char"/>
    <w:basedOn w:val="DefaultParagraphFont"/>
    <w:link w:val="Heading1"/>
    <w:uiPriority w:val="3"/>
    <w:rsid w:val="00D6409F"/>
    <w:rPr>
      <w:rFonts w:asciiTheme="majorHAnsi" w:hAnsiTheme="majorHAnsi"/>
      <w:sz w:val="56"/>
      <w:lang w:val="en-US"/>
    </w:rPr>
  </w:style>
  <w:style w:type="character" w:customStyle="1" w:styleId="Heading2Char">
    <w:name w:val="Heading 2 Char"/>
    <w:basedOn w:val="DefaultParagraphFont"/>
    <w:link w:val="Heading2"/>
    <w:uiPriority w:val="18"/>
    <w:rsid w:val="00D6409F"/>
    <w:rPr>
      <w:rFonts w:eastAsiaTheme="majorEastAsia" w:cstheme="majorBidi"/>
      <w:sz w:val="56"/>
      <w:szCs w:val="26"/>
      <w:lang w:val="en-US"/>
    </w:rPr>
  </w:style>
  <w:style w:type="character" w:customStyle="1" w:styleId="Heading4Char">
    <w:name w:val="Heading 4 Char"/>
    <w:basedOn w:val="DefaultParagraphFont"/>
    <w:link w:val="Heading4"/>
    <w:uiPriority w:val="18"/>
    <w:rsid w:val="00D6409F"/>
    <w:rPr>
      <w:sz w:val="56"/>
      <w:lang w:val="en-US"/>
    </w:rPr>
  </w:style>
  <w:style w:type="character" w:customStyle="1" w:styleId="Heading5Char">
    <w:name w:val="Heading 5 Char"/>
    <w:basedOn w:val="DefaultParagraphFont"/>
    <w:link w:val="Heading5"/>
    <w:uiPriority w:val="18"/>
    <w:rsid w:val="00D6409F"/>
    <w:rPr>
      <w:rFonts w:asciiTheme="majorHAnsi" w:hAnsiTheme="majorHAnsi"/>
      <w:color w:val="CC3300"/>
      <w:lang w:val="en-US"/>
    </w:rPr>
  </w:style>
  <w:style w:type="character" w:customStyle="1" w:styleId="UnresolvedMention1">
    <w:name w:val="Unresolved Mention1"/>
    <w:basedOn w:val="DefaultParagraphFont"/>
    <w:uiPriority w:val="99"/>
    <w:semiHidden/>
    <w:unhideWhenUsed/>
    <w:rsid w:val="00D6409F"/>
    <w:rPr>
      <w:color w:val="605E5C"/>
      <w:shd w:val="clear" w:color="auto" w:fill="E1DFDD"/>
    </w:rPr>
  </w:style>
  <w:style w:type="character" w:styleId="PlaceholderText">
    <w:name w:val="Placeholder Text"/>
    <w:basedOn w:val="DefaultParagraphFont"/>
    <w:uiPriority w:val="99"/>
    <w:semiHidden/>
    <w:rsid w:val="00D6409F"/>
    <w:rPr>
      <w:color w:val="808080"/>
    </w:rPr>
  </w:style>
  <w:style w:type="paragraph" w:styleId="NoSpacing">
    <w:name w:val="No Spacing"/>
    <w:uiPriority w:val="1"/>
    <w:unhideWhenUsed/>
    <w:rsid w:val="00D6409F"/>
    <w:pPr>
      <w:spacing w:after="0" w:line="240" w:lineRule="auto"/>
    </w:pPr>
    <w:rPr>
      <w:lang w:val="en-US"/>
    </w:rPr>
  </w:style>
  <w:style w:type="paragraph" w:styleId="TOCHeading">
    <w:name w:val="TOC Heading"/>
    <w:next w:val="Normal"/>
    <w:uiPriority w:val="39"/>
    <w:unhideWhenUsed/>
    <w:qFormat/>
    <w:rsid w:val="00D6409F"/>
    <w:rPr>
      <w:rFonts w:asciiTheme="majorHAnsi" w:hAnsiTheme="majorHAnsi"/>
      <w:sz w:val="56"/>
      <w:lang w:val="en-US"/>
    </w:rPr>
  </w:style>
  <w:style w:type="paragraph" w:styleId="TOC1">
    <w:name w:val="toc 1"/>
    <w:basedOn w:val="Normal"/>
    <w:next w:val="Normal"/>
    <w:link w:val="TOC1Char"/>
    <w:autoRedefine/>
    <w:uiPriority w:val="39"/>
    <w:unhideWhenUsed/>
    <w:rsid w:val="00D6409F"/>
    <w:pPr>
      <w:tabs>
        <w:tab w:val="right" w:leader="dot" w:pos="5030"/>
      </w:tabs>
      <w:spacing w:after="100"/>
    </w:pPr>
    <w:rPr>
      <w:rFonts w:asciiTheme="majorHAnsi" w:hAnsiTheme="majorHAnsi"/>
      <w:noProof/>
      <w:spacing w:val="15"/>
      <w:sz w:val="24"/>
    </w:rPr>
  </w:style>
  <w:style w:type="character" w:styleId="SubtleEmphasis">
    <w:name w:val="Subtle Emphasis"/>
    <w:basedOn w:val="DefaultParagraphFont"/>
    <w:uiPriority w:val="19"/>
    <w:rsid w:val="00D6409F"/>
    <w:rPr>
      <w:i/>
      <w:iCs/>
      <w:color w:val="404040" w:themeColor="text1" w:themeTint="BF"/>
    </w:rPr>
  </w:style>
  <w:style w:type="paragraph" w:customStyle="1" w:styleId="Author">
    <w:name w:val="Author"/>
    <w:basedOn w:val="Subtitle"/>
    <w:next w:val="Normal"/>
    <w:uiPriority w:val="4"/>
    <w:qFormat/>
    <w:rsid w:val="00D6409F"/>
    <w:pPr>
      <w:spacing w:after="80" w:line="240" w:lineRule="auto"/>
      <w:jc w:val="center"/>
    </w:pPr>
  </w:style>
  <w:style w:type="character" w:customStyle="1" w:styleId="Author1">
    <w:name w:val="Author 1"/>
    <w:uiPriority w:val="6"/>
    <w:qFormat/>
    <w:rsid w:val="00D6409F"/>
    <w:rPr>
      <w:rFonts w:asciiTheme="majorHAnsi" w:hAnsiTheme="majorHAnsi"/>
      <w:sz w:val="24"/>
    </w:rPr>
  </w:style>
  <w:style w:type="paragraph" w:styleId="TOC2">
    <w:name w:val="toc 2"/>
    <w:next w:val="Normal"/>
    <w:link w:val="TOC2Char"/>
    <w:uiPriority w:val="39"/>
    <w:unhideWhenUsed/>
    <w:rsid w:val="00D6409F"/>
    <w:pPr>
      <w:spacing w:after="100"/>
      <w:ind w:left="220"/>
    </w:pPr>
    <w:rPr>
      <w:rFonts w:asciiTheme="majorHAnsi" w:eastAsiaTheme="minorEastAsia" w:hAnsiTheme="majorHAnsi" w:cs="Times New Roman"/>
      <w:spacing w:val="15"/>
      <w:lang w:val="en-US"/>
    </w:rPr>
  </w:style>
  <w:style w:type="paragraph" w:styleId="TOC3">
    <w:name w:val="toc 3"/>
    <w:basedOn w:val="Normal"/>
    <w:next w:val="Normal"/>
    <w:uiPriority w:val="39"/>
    <w:unhideWhenUsed/>
    <w:rsid w:val="00D6409F"/>
    <w:pPr>
      <w:spacing w:after="100"/>
      <w:ind w:left="440"/>
    </w:pPr>
    <w:rPr>
      <w:rFonts w:asciiTheme="majorHAnsi" w:eastAsiaTheme="minorEastAsia" w:hAnsiTheme="majorHAnsi" w:cs="Times New Roman"/>
      <w:spacing w:val="15"/>
      <w:sz w:val="24"/>
    </w:rPr>
  </w:style>
  <w:style w:type="paragraph" w:customStyle="1" w:styleId="Text1">
    <w:name w:val="Text 1"/>
    <w:link w:val="Text1Char"/>
    <w:uiPriority w:val="7"/>
    <w:qFormat/>
    <w:rsid w:val="00D6409F"/>
    <w:pPr>
      <w:spacing w:after="120" w:line="240" w:lineRule="auto"/>
      <w:jc w:val="center"/>
    </w:pPr>
    <w:rPr>
      <w:rFonts w:asciiTheme="majorHAnsi" w:hAnsiTheme="majorHAnsi"/>
      <w:lang w:val="en-US"/>
    </w:rPr>
  </w:style>
  <w:style w:type="character" w:customStyle="1" w:styleId="TOC1Char">
    <w:name w:val="TOC 1 Char"/>
    <w:basedOn w:val="DefaultParagraphFont"/>
    <w:link w:val="TOC1"/>
    <w:uiPriority w:val="39"/>
    <w:rsid w:val="00D6409F"/>
    <w:rPr>
      <w:rFonts w:asciiTheme="majorHAnsi" w:hAnsiTheme="majorHAnsi"/>
      <w:noProof/>
      <w:spacing w:val="15"/>
      <w:sz w:val="24"/>
      <w:lang w:val="en-US"/>
    </w:rPr>
  </w:style>
  <w:style w:type="character" w:customStyle="1" w:styleId="TOC2Char">
    <w:name w:val="TOC 2 Char"/>
    <w:basedOn w:val="DefaultParagraphFont"/>
    <w:link w:val="TOC2"/>
    <w:uiPriority w:val="39"/>
    <w:rsid w:val="00D6409F"/>
    <w:rPr>
      <w:rFonts w:asciiTheme="majorHAnsi" w:eastAsiaTheme="minorEastAsia" w:hAnsiTheme="majorHAnsi" w:cs="Times New Roman"/>
      <w:spacing w:val="15"/>
      <w:lang w:val="en-US"/>
    </w:rPr>
  </w:style>
  <w:style w:type="paragraph" w:customStyle="1" w:styleId="Title1">
    <w:name w:val="Title 1"/>
    <w:next w:val="Text1"/>
    <w:link w:val="Title1Char"/>
    <w:uiPriority w:val="5"/>
    <w:qFormat/>
    <w:rsid w:val="00D6409F"/>
    <w:pPr>
      <w:pageBreakBefore/>
      <w:spacing w:after="360"/>
    </w:pPr>
    <w:rPr>
      <w:rFonts w:asciiTheme="majorHAnsi" w:hAnsiTheme="majorHAnsi"/>
      <w:color w:val="BF8F00" w:themeColor="accent4" w:themeShade="BF"/>
      <w:sz w:val="56"/>
      <w:lang w:val="en-US"/>
    </w:rPr>
  </w:style>
  <w:style w:type="character" w:customStyle="1" w:styleId="Text1Char">
    <w:name w:val="Text 1 Char"/>
    <w:basedOn w:val="DefaultParagraphFont"/>
    <w:link w:val="Text1"/>
    <w:uiPriority w:val="7"/>
    <w:rsid w:val="00D6409F"/>
    <w:rPr>
      <w:rFonts w:asciiTheme="majorHAnsi" w:hAnsiTheme="majorHAnsi"/>
      <w:lang w:val="en-US"/>
    </w:rPr>
  </w:style>
  <w:style w:type="character" w:customStyle="1" w:styleId="Title1Char">
    <w:name w:val="Title 1 Char"/>
    <w:basedOn w:val="DefaultParagraphFont"/>
    <w:link w:val="Title1"/>
    <w:uiPriority w:val="5"/>
    <w:rsid w:val="00D6409F"/>
    <w:rPr>
      <w:rFonts w:asciiTheme="majorHAnsi" w:hAnsiTheme="majorHAnsi"/>
      <w:color w:val="BF8F00" w:themeColor="accent4" w:themeShade="BF"/>
      <w:sz w:val="56"/>
      <w:lang w:val="en-US"/>
    </w:rPr>
  </w:style>
  <w:style w:type="paragraph" w:customStyle="1" w:styleId="Title2">
    <w:name w:val="Title 2"/>
    <w:next w:val="Text2"/>
    <w:link w:val="Title2Char"/>
    <w:uiPriority w:val="8"/>
    <w:qFormat/>
    <w:rsid w:val="00D6409F"/>
    <w:pPr>
      <w:pageBreakBefore/>
      <w:spacing w:after="960"/>
      <w:jc w:val="right"/>
    </w:pPr>
    <w:rPr>
      <w:sz w:val="56"/>
      <w:lang w:val="en-US"/>
    </w:rPr>
  </w:style>
  <w:style w:type="paragraph" w:customStyle="1" w:styleId="Text2">
    <w:name w:val="Text 2"/>
    <w:link w:val="Text2Char"/>
    <w:uiPriority w:val="10"/>
    <w:qFormat/>
    <w:rsid w:val="00D6409F"/>
    <w:pPr>
      <w:spacing w:after="360" w:line="360" w:lineRule="auto"/>
      <w:jc w:val="right"/>
    </w:pPr>
    <w:rPr>
      <w:lang w:val="en-US"/>
    </w:rPr>
  </w:style>
  <w:style w:type="character" w:customStyle="1" w:styleId="Author2">
    <w:name w:val="Author 2"/>
    <w:uiPriority w:val="9"/>
    <w:qFormat/>
    <w:rsid w:val="00D6409F"/>
    <w:rPr>
      <w:sz w:val="22"/>
    </w:rPr>
  </w:style>
  <w:style w:type="character" w:customStyle="1" w:styleId="Text2Char">
    <w:name w:val="Text 2 Char"/>
    <w:basedOn w:val="DefaultParagraphFont"/>
    <w:link w:val="Text2"/>
    <w:uiPriority w:val="10"/>
    <w:rsid w:val="00D6409F"/>
    <w:rPr>
      <w:lang w:val="en-US"/>
    </w:rPr>
  </w:style>
  <w:style w:type="character" w:customStyle="1" w:styleId="Title2Char">
    <w:name w:val="Title 2 Char"/>
    <w:basedOn w:val="DefaultParagraphFont"/>
    <w:link w:val="Title2"/>
    <w:uiPriority w:val="8"/>
    <w:rsid w:val="00D6409F"/>
    <w:rPr>
      <w:sz w:val="56"/>
      <w:lang w:val="en-US"/>
    </w:rPr>
  </w:style>
  <w:style w:type="paragraph" w:customStyle="1" w:styleId="Text3">
    <w:name w:val="Text 3"/>
    <w:uiPriority w:val="12"/>
    <w:qFormat/>
    <w:rsid w:val="00D6409F"/>
    <w:pPr>
      <w:spacing w:line="480" w:lineRule="auto"/>
      <w:ind w:left="720"/>
    </w:pPr>
    <w:rPr>
      <w:color w:val="CC3300"/>
      <w:sz w:val="24"/>
      <w:lang w:val="en-US"/>
    </w:rPr>
  </w:style>
  <w:style w:type="paragraph" w:customStyle="1" w:styleId="Title3">
    <w:name w:val="Title 3"/>
    <w:uiPriority w:val="11"/>
    <w:qFormat/>
    <w:rsid w:val="00D6409F"/>
    <w:pPr>
      <w:pageBreakBefore/>
      <w:spacing w:after="600" w:line="240" w:lineRule="auto"/>
    </w:pPr>
    <w:rPr>
      <w:rFonts w:asciiTheme="majorHAnsi" w:hAnsiTheme="majorHAnsi"/>
      <w:color w:val="CC3300"/>
      <w:sz w:val="96"/>
      <w:lang w:val="en-US"/>
    </w:rPr>
  </w:style>
  <w:style w:type="paragraph" w:customStyle="1" w:styleId="Title4">
    <w:name w:val="Title 4"/>
    <w:next w:val="Normal"/>
    <w:uiPriority w:val="13"/>
    <w:qFormat/>
    <w:rsid w:val="00D6409F"/>
    <w:pPr>
      <w:pageBreakBefore/>
      <w:spacing w:after="600"/>
    </w:pPr>
    <w:rPr>
      <w:color w:val="000000" w:themeColor="text1"/>
      <w:sz w:val="56"/>
      <w:lang w:val="en-US"/>
    </w:rPr>
  </w:style>
  <w:style w:type="paragraph" w:customStyle="1" w:styleId="Biography">
    <w:name w:val="Biography"/>
    <w:uiPriority w:val="14"/>
    <w:qFormat/>
    <w:rsid w:val="00D6409F"/>
    <w:pPr>
      <w:spacing w:after="0" w:line="360" w:lineRule="auto"/>
      <w:jc w:val="right"/>
    </w:pPr>
    <w:rPr>
      <w:rFonts w:asciiTheme="majorHAnsi" w:eastAsiaTheme="minorEastAsia" w:hAnsiTheme="majorHAnsi"/>
      <w:spacing w:val="15"/>
      <w:sz w:val="24"/>
      <w:lang w:val="en-US"/>
    </w:rPr>
  </w:style>
  <w:style w:type="character" w:customStyle="1" w:styleId="PoemAuthor3">
    <w:name w:val="Poem Author 3"/>
    <w:basedOn w:val="Author2"/>
    <w:uiPriority w:val="1"/>
    <w:qFormat/>
    <w:rsid w:val="00D6409F"/>
    <w:rPr>
      <w:rFonts w:asciiTheme="majorHAnsi" w:hAnsiTheme="majorHAnsi"/>
      <w:sz w:val="28"/>
    </w:rPr>
  </w:style>
  <w:style w:type="character" w:styleId="FollowedHyperlink">
    <w:name w:val="FollowedHyperlink"/>
    <w:basedOn w:val="DefaultParagraphFont"/>
    <w:uiPriority w:val="99"/>
    <w:semiHidden/>
    <w:unhideWhenUsed/>
    <w:rsid w:val="00D6409F"/>
    <w:rPr>
      <w:color w:val="954F72" w:themeColor="followedHyperlink"/>
      <w:u w:val="single"/>
    </w:rPr>
  </w:style>
  <w:style w:type="paragraph" w:styleId="BalloonText">
    <w:name w:val="Balloon Text"/>
    <w:basedOn w:val="Normal"/>
    <w:link w:val="BalloonTextChar"/>
    <w:uiPriority w:val="99"/>
    <w:semiHidden/>
    <w:unhideWhenUsed/>
    <w:rsid w:val="00D64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09F"/>
    <w:rPr>
      <w:rFonts w:ascii="Segoe UI" w:hAnsi="Segoe UI" w:cs="Segoe UI"/>
      <w:sz w:val="18"/>
      <w:szCs w:val="18"/>
      <w:lang w:val="en-US"/>
    </w:rPr>
  </w:style>
  <w:style w:type="paragraph" w:styleId="FootnoteText">
    <w:name w:val="footnote text"/>
    <w:basedOn w:val="Normal"/>
    <w:link w:val="FootnoteTextChar"/>
    <w:uiPriority w:val="99"/>
    <w:rsid w:val="00D6409F"/>
    <w:pPr>
      <w:spacing w:after="0" w:line="240" w:lineRule="auto"/>
      <w:jc w:val="both"/>
    </w:pPr>
    <w:rPr>
      <w:rFonts w:ascii="Arial" w:eastAsia="Cambria" w:hAnsi="Arial" w:cs="Times New Roman"/>
      <w:sz w:val="24"/>
      <w:szCs w:val="24"/>
    </w:rPr>
  </w:style>
  <w:style w:type="character" w:customStyle="1" w:styleId="FootnoteTextChar">
    <w:name w:val="Footnote Text Char"/>
    <w:basedOn w:val="DefaultParagraphFont"/>
    <w:link w:val="FootnoteText"/>
    <w:uiPriority w:val="99"/>
    <w:rsid w:val="00D6409F"/>
    <w:rPr>
      <w:rFonts w:ascii="Arial" w:eastAsia="Cambria" w:hAnsi="Arial" w:cs="Times New Roman"/>
      <w:sz w:val="24"/>
      <w:szCs w:val="24"/>
      <w:lang w:val="en-US"/>
    </w:rPr>
  </w:style>
  <w:style w:type="character" w:styleId="FootnoteReference">
    <w:name w:val="footnote reference"/>
    <w:basedOn w:val="DefaultParagraphFont"/>
    <w:rsid w:val="00D6409F"/>
    <w:rPr>
      <w:rFonts w:cs="Times New Roman"/>
      <w:vertAlign w:val="superscript"/>
    </w:rPr>
  </w:style>
  <w:style w:type="character" w:styleId="UnresolvedMention">
    <w:name w:val="Unresolved Mention"/>
    <w:basedOn w:val="DefaultParagraphFont"/>
    <w:uiPriority w:val="99"/>
    <w:semiHidden/>
    <w:unhideWhenUsed/>
    <w:rsid w:val="00D6409F"/>
    <w:rPr>
      <w:color w:val="605E5C"/>
      <w:shd w:val="clear" w:color="auto" w:fill="E1DFDD"/>
    </w:rPr>
  </w:style>
  <w:style w:type="paragraph" w:styleId="Revision">
    <w:name w:val="Revision"/>
    <w:hidden/>
    <w:uiPriority w:val="99"/>
    <w:semiHidden/>
    <w:rsid w:val="00D6409F"/>
    <w:pPr>
      <w:spacing w:after="0" w:line="240" w:lineRule="auto"/>
    </w:pPr>
    <w:rPr>
      <w:lang w:val="en-US"/>
    </w:rPr>
  </w:style>
  <w:style w:type="character" w:styleId="CommentReference">
    <w:name w:val="annotation reference"/>
    <w:basedOn w:val="DefaultParagraphFont"/>
    <w:uiPriority w:val="99"/>
    <w:semiHidden/>
    <w:unhideWhenUsed/>
    <w:rsid w:val="00D6409F"/>
    <w:rPr>
      <w:sz w:val="16"/>
      <w:szCs w:val="16"/>
    </w:rPr>
  </w:style>
  <w:style w:type="paragraph" w:styleId="CommentText">
    <w:name w:val="annotation text"/>
    <w:basedOn w:val="Normal"/>
    <w:link w:val="CommentTextChar"/>
    <w:uiPriority w:val="99"/>
    <w:unhideWhenUsed/>
    <w:rsid w:val="00D6409F"/>
    <w:pPr>
      <w:spacing w:line="240" w:lineRule="auto"/>
    </w:pPr>
    <w:rPr>
      <w:sz w:val="20"/>
      <w:szCs w:val="20"/>
    </w:rPr>
  </w:style>
  <w:style w:type="character" w:customStyle="1" w:styleId="CommentTextChar">
    <w:name w:val="Comment Text Char"/>
    <w:basedOn w:val="DefaultParagraphFont"/>
    <w:link w:val="CommentText"/>
    <w:uiPriority w:val="99"/>
    <w:rsid w:val="00D6409F"/>
    <w:rPr>
      <w:sz w:val="20"/>
      <w:szCs w:val="20"/>
      <w:lang w:val="en-US"/>
    </w:rPr>
  </w:style>
  <w:style w:type="paragraph" w:styleId="CommentSubject">
    <w:name w:val="annotation subject"/>
    <w:basedOn w:val="CommentText"/>
    <w:next w:val="CommentText"/>
    <w:link w:val="CommentSubjectChar"/>
    <w:uiPriority w:val="99"/>
    <w:semiHidden/>
    <w:unhideWhenUsed/>
    <w:rsid w:val="00D6409F"/>
    <w:rPr>
      <w:b/>
      <w:bCs/>
    </w:rPr>
  </w:style>
  <w:style w:type="character" w:customStyle="1" w:styleId="CommentSubjectChar">
    <w:name w:val="Comment Subject Char"/>
    <w:basedOn w:val="CommentTextChar"/>
    <w:link w:val="CommentSubject"/>
    <w:uiPriority w:val="99"/>
    <w:semiHidden/>
    <w:rsid w:val="00D6409F"/>
    <w:rPr>
      <w:b/>
      <w:bCs/>
      <w:sz w:val="20"/>
      <w:szCs w:val="20"/>
      <w:lang w:val="en-US"/>
    </w:rPr>
  </w:style>
  <w:style w:type="character" w:styleId="Emphasis">
    <w:name w:val="Emphasis"/>
    <w:basedOn w:val="DefaultParagraphFont"/>
    <w:uiPriority w:val="20"/>
    <w:qFormat/>
    <w:rsid w:val="00851EF3"/>
    <w:rPr>
      <w:i/>
      <w:iCs/>
    </w:rPr>
  </w:style>
  <w:style w:type="paragraph" w:customStyle="1" w:styleId="paragraph">
    <w:name w:val="paragraph"/>
    <w:basedOn w:val="Normal"/>
    <w:rsid w:val="00692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92400"/>
  </w:style>
  <w:style w:type="character" w:customStyle="1" w:styleId="eop">
    <w:name w:val="eop"/>
    <w:basedOn w:val="DefaultParagraphFont"/>
    <w:rsid w:val="00692400"/>
  </w:style>
  <w:style w:type="numbering" w:customStyle="1" w:styleId="CurrentList1">
    <w:name w:val="Current List1"/>
    <w:uiPriority w:val="99"/>
    <w:rsid w:val="00783174"/>
    <w:pPr>
      <w:numPr>
        <w:numId w:val="17"/>
      </w:numPr>
    </w:pPr>
  </w:style>
  <w:style w:type="character" w:customStyle="1" w:styleId="cf01">
    <w:name w:val="cf01"/>
    <w:basedOn w:val="DefaultParagraphFont"/>
    <w:rsid w:val="002A7E81"/>
    <w:rPr>
      <w:rFonts w:ascii="Segoe UI" w:hAnsi="Segoe UI" w:cs="Segoe UI" w:hint="default"/>
      <w:sz w:val="18"/>
      <w:szCs w:val="18"/>
    </w:rPr>
  </w:style>
  <w:style w:type="paragraph" w:customStyle="1" w:styleId="pf1">
    <w:name w:val="pf1"/>
    <w:basedOn w:val="Normal"/>
    <w:rsid w:val="00656C0A"/>
    <w:pPr>
      <w:spacing w:before="100" w:beforeAutospacing="1" w:after="100" w:afterAutospacing="1" w:line="240" w:lineRule="auto"/>
      <w:ind w:left="40"/>
    </w:pPr>
    <w:rPr>
      <w:rFonts w:ascii="Times New Roman" w:eastAsia="Times New Roman" w:hAnsi="Times New Roman" w:cs="Times New Roman"/>
      <w:sz w:val="24"/>
      <w:szCs w:val="24"/>
      <w:lang w:eastAsia="en-GB"/>
    </w:rPr>
  </w:style>
  <w:style w:type="paragraph" w:customStyle="1" w:styleId="pf0">
    <w:name w:val="pf0"/>
    <w:basedOn w:val="Normal"/>
    <w:rsid w:val="00656C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86087">
      <w:bodyDiv w:val="1"/>
      <w:marLeft w:val="0"/>
      <w:marRight w:val="0"/>
      <w:marTop w:val="0"/>
      <w:marBottom w:val="0"/>
      <w:divBdr>
        <w:top w:val="none" w:sz="0" w:space="0" w:color="auto"/>
        <w:left w:val="none" w:sz="0" w:space="0" w:color="auto"/>
        <w:bottom w:val="none" w:sz="0" w:space="0" w:color="auto"/>
        <w:right w:val="none" w:sz="0" w:space="0" w:color="auto"/>
      </w:divBdr>
    </w:div>
    <w:div w:id="339897390">
      <w:bodyDiv w:val="1"/>
      <w:marLeft w:val="0"/>
      <w:marRight w:val="0"/>
      <w:marTop w:val="0"/>
      <w:marBottom w:val="0"/>
      <w:divBdr>
        <w:top w:val="none" w:sz="0" w:space="0" w:color="auto"/>
        <w:left w:val="none" w:sz="0" w:space="0" w:color="auto"/>
        <w:bottom w:val="none" w:sz="0" w:space="0" w:color="auto"/>
        <w:right w:val="none" w:sz="0" w:space="0" w:color="auto"/>
      </w:divBdr>
    </w:div>
    <w:div w:id="344941352">
      <w:bodyDiv w:val="1"/>
      <w:marLeft w:val="0"/>
      <w:marRight w:val="0"/>
      <w:marTop w:val="0"/>
      <w:marBottom w:val="0"/>
      <w:divBdr>
        <w:top w:val="none" w:sz="0" w:space="0" w:color="auto"/>
        <w:left w:val="none" w:sz="0" w:space="0" w:color="auto"/>
        <w:bottom w:val="none" w:sz="0" w:space="0" w:color="auto"/>
        <w:right w:val="none" w:sz="0" w:space="0" w:color="auto"/>
      </w:divBdr>
    </w:div>
    <w:div w:id="524709830">
      <w:bodyDiv w:val="1"/>
      <w:marLeft w:val="0"/>
      <w:marRight w:val="0"/>
      <w:marTop w:val="0"/>
      <w:marBottom w:val="0"/>
      <w:divBdr>
        <w:top w:val="none" w:sz="0" w:space="0" w:color="auto"/>
        <w:left w:val="none" w:sz="0" w:space="0" w:color="auto"/>
        <w:bottom w:val="none" w:sz="0" w:space="0" w:color="auto"/>
        <w:right w:val="none" w:sz="0" w:space="0" w:color="auto"/>
      </w:divBdr>
    </w:div>
    <w:div w:id="556478718">
      <w:bodyDiv w:val="1"/>
      <w:marLeft w:val="0"/>
      <w:marRight w:val="0"/>
      <w:marTop w:val="0"/>
      <w:marBottom w:val="0"/>
      <w:divBdr>
        <w:top w:val="none" w:sz="0" w:space="0" w:color="auto"/>
        <w:left w:val="none" w:sz="0" w:space="0" w:color="auto"/>
        <w:bottom w:val="none" w:sz="0" w:space="0" w:color="auto"/>
        <w:right w:val="none" w:sz="0" w:space="0" w:color="auto"/>
      </w:divBdr>
    </w:div>
    <w:div w:id="664894818">
      <w:bodyDiv w:val="1"/>
      <w:marLeft w:val="0"/>
      <w:marRight w:val="0"/>
      <w:marTop w:val="0"/>
      <w:marBottom w:val="0"/>
      <w:divBdr>
        <w:top w:val="none" w:sz="0" w:space="0" w:color="auto"/>
        <w:left w:val="none" w:sz="0" w:space="0" w:color="auto"/>
        <w:bottom w:val="none" w:sz="0" w:space="0" w:color="auto"/>
        <w:right w:val="none" w:sz="0" w:space="0" w:color="auto"/>
      </w:divBdr>
    </w:div>
    <w:div w:id="673610910">
      <w:bodyDiv w:val="1"/>
      <w:marLeft w:val="0"/>
      <w:marRight w:val="0"/>
      <w:marTop w:val="0"/>
      <w:marBottom w:val="0"/>
      <w:divBdr>
        <w:top w:val="none" w:sz="0" w:space="0" w:color="auto"/>
        <w:left w:val="none" w:sz="0" w:space="0" w:color="auto"/>
        <w:bottom w:val="none" w:sz="0" w:space="0" w:color="auto"/>
        <w:right w:val="none" w:sz="0" w:space="0" w:color="auto"/>
      </w:divBdr>
    </w:div>
    <w:div w:id="821239998">
      <w:bodyDiv w:val="1"/>
      <w:marLeft w:val="0"/>
      <w:marRight w:val="0"/>
      <w:marTop w:val="0"/>
      <w:marBottom w:val="0"/>
      <w:divBdr>
        <w:top w:val="none" w:sz="0" w:space="0" w:color="auto"/>
        <w:left w:val="none" w:sz="0" w:space="0" w:color="auto"/>
        <w:bottom w:val="none" w:sz="0" w:space="0" w:color="auto"/>
        <w:right w:val="none" w:sz="0" w:space="0" w:color="auto"/>
      </w:divBdr>
    </w:div>
    <w:div w:id="856771468">
      <w:bodyDiv w:val="1"/>
      <w:marLeft w:val="0"/>
      <w:marRight w:val="0"/>
      <w:marTop w:val="0"/>
      <w:marBottom w:val="0"/>
      <w:divBdr>
        <w:top w:val="none" w:sz="0" w:space="0" w:color="auto"/>
        <w:left w:val="none" w:sz="0" w:space="0" w:color="auto"/>
        <w:bottom w:val="none" w:sz="0" w:space="0" w:color="auto"/>
        <w:right w:val="none" w:sz="0" w:space="0" w:color="auto"/>
      </w:divBdr>
    </w:div>
    <w:div w:id="1024132784">
      <w:bodyDiv w:val="1"/>
      <w:marLeft w:val="0"/>
      <w:marRight w:val="0"/>
      <w:marTop w:val="0"/>
      <w:marBottom w:val="0"/>
      <w:divBdr>
        <w:top w:val="none" w:sz="0" w:space="0" w:color="auto"/>
        <w:left w:val="none" w:sz="0" w:space="0" w:color="auto"/>
        <w:bottom w:val="none" w:sz="0" w:space="0" w:color="auto"/>
        <w:right w:val="none" w:sz="0" w:space="0" w:color="auto"/>
      </w:divBdr>
    </w:div>
    <w:div w:id="1096437058">
      <w:bodyDiv w:val="1"/>
      <w:marLeft w:val="0"/>
      <w:marRight w:val="0"/>
      <w:marTop w:val="0"/>
      <w:marBottom w:val="0"/>
      <w:divBdr>
        <w:top w:val="none" w:sz="0" w:space="0" w:color="auto"/>
        <w:left w:val="none" w:sz="0" w:space="0" w:color="auto"/>
        <w:bottom w:val="none" w:sz="0" w:space="0" w:color="auto"/>
        <w:right w:val="none" w:sz="0" w:space="0" w:color="auto"/>
      </w:divBdr>
    </w:div>
    <w:div w:id="1118183733">
      <w:bodyDiv w:val="1"/>
      <w:marLeft w:val="0"/>
      <w:marRight w:val="0"/>
      <w:marTop w:val="0"/>
      <w:marBottom w:val="0"/>
      <w:divBdr>
        <w:top w:val="none" w:sz="0" w:space="0" w:color="auto"/>
        <w:left w:val="none" w:sz="0" w:space="0" w:color="auto"/>
        <w:bottom w:val="none" w:sz="0" w:space="0" w:color="auto"/>
        <w:right w:val="none" w:sz="0" w:space="0" w:color="auto"/>
      </w:divBdr>
    </w:div>
    <w:div w:id="1409578915">
      <w:bodyDiv w:val="1"/>
      <w:marLeft w:val="0"/>
      <w:marRight w:val="0"/>
      <w:marTop w:val="0"/>
      <w:marBottom w:val="0"/>
      <w:divBdr>
        <w:top w:val="none" w:sz="0" w:space="0" w:color="auto"/>
        <w:left w:val="none" w:sz="0" w:space="0" w:color="auto"/>
        <w:bottom w:val="none" w:sz="0" w:space="0" w:color="auto"/>
        <w:right w:val="none" w:sz="0" w:space="0" w:color="auto"/>
      </w:divBdr>
    </w:div>
    <w:div w:id="1494107392">
      <w:bodyDiv w:val="1"/>
      <w:marLeft w:val="0"/>
      <w:marRight w:val="0"/>
      <w:marTop w:val="0"/>
      <w:marBottom w:val="0"/>
      <w:divBdr>
        <w:top w:val="none" w:sz="0" w:space="0" w:color="auto"/>
        <w:left w:val="none" w:sz="0" w:space="0" w:color="auto"/>
        <w:bottom w:val="none" w:sz="0" w:space="0" w:color="auto"/>
        <w:right w:val="none" w:sz="0" w:space="0" w:color="auto"/>
      </w:divBdr>
    </w:div>
    <w:div w:id="1670988508">
      <w:bodyDiv w:val="1"/>
      <w:marLeft w:val="0"/>
      <w:marRight w:val="0"/>
      <w:marTop w:val="0"/>
      <w:marBottom w:val="0"/>
      <w:divBdr>
        <w:top w:val="none" w:sz="0" w:space="0" w:color="auto"/>
        <w:left w:val="none" w:sz="0" w:space="0" w:color="auto"/>
        <w:bottom w:val="none" w:sz="0" w:space="0" w:color="auto"/>
        <w:right w:val="none" w:sz="0" w:space="0" w:color="auto"/>
      </w:divBdr>
    </w:div>
    <w:div w:id="1738936982">
      <w:bodyDiv w:val="1"/>
      <w:marLeft w:val="0"/>
      <w:marRight w:val="0"/>
      <w:marTop w:val="0"/>
      <w:marBottom w:val="0"/>
      <w:divBdr>
        <w:top w:val="none" w:sz="0" w:space="0" w:color="auto"/>
        <w:left w:val="none" w:sz="0" w:space="0" w:color="auto"/>
        <w:bottom w:val="none" w:sz="0" w:space="0" w:color="auto"/>
        <w:right w:val="none" w:sz="0" w:space="0" w:color="auto"/>
      </w:divBdr>
    </w:div>
    <w:div w:id="1802184606">
      <w:bodyDiv w:val="1"/>
      <w:marLeft w:val="0"/>
      <w:marRight w:val="0"/>
      <w:marTop w:val="0"/>
      <w:marBottom w:val="0"/>
      <w:divBdr>
        <w:top w:val="none" w:sz="0" w:space="0" w:color="auto"/>
        <w:left w:val="none" w:sz="0" w:space="0" w:color="auto"/>
        <w:bottom w:val="none" w:sz="0" w:space="0" w:color="auto"/>
        <w:right w:val="none" w:sz="0" w:space="0" w:color="auto"/>
      </w:divBdr>
    </w:div>
    <w:div w:id="1829058308">
      <w:bodyDiv w:val="1"/>
      <w:marLeft w:val="0"/>
      <w:marRight w:val="0"/>
      <w:marTop w:val="0"/>
      <w:marBottom w:val="0"/>
      <w:divBdr>
        <w:top w:val="none" w:sz="0" w:space="0" w:color="auto"/>
        <w:left w:val="none" w:sz="0" w:space="0" w:color="auto"/>
        <w:bottom w:val="none" w:sz="0" w:space="0" w:color="auto"/>
        <w:right w:val="none" w:sz="0" w:space="0" w:color="auto"/>
      </w:divBdr>
    </w:div>
    <w:div w:id="1918974732">
      <w:bodyDiv w:val="1"/>
      <w:marLeft w:val="0"/>
      <w:marRight w:val="0"/>
      <w:marTop w:val="0"/>
      <w:marBottom w:val="0"/>
      <w:divBdr>
        <w:top w:val="none" w:sz="0" w:space="0" w:color="auto"/>
        <w:left w:val="none" w:sz="0" w:space="0" w:color="auto"/>
        <w:bottom w:val="none" w:sz="0" w:space="0" w:color="auto"/>
        <w:right w:val="none" w:sz="0" w:space="0" w:color="auto"/>
      </w:divBdr>
    </w:div>
    <w:div w:id="1993672754">
      <w:bodyDiv w:val="1"/>
      <w:marLeft w:val="0"/>
      <w:marRight w:val="0"/>
      <w:marTop w:val="0"/>
      <w:marBottom w:val="0"/>
      <w:divBdr>
        <w:top w:val="none" w:sz="0" w:space="0" w:color="auto"/>
        <w:left w:val="none" w:sz="0" w:space="0" w:color="auto"/>
        <w:bottom w:val="none" w:sz="0" w:space="0" w:color="auto"/>
        <w:right w:val="none" w:sz="0" w:space="0" w:color="auto"/>
      </w:divBdr>
    </w:div>
    <w:div w:id="2144805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mailto:charlie.parker@chichester.anglican.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afeguardingtraining.cofeportal.org/course/view.php?id=436" TargetMode="External"/><Relationship Id="rId7" Type="http://schemas.openxmlformats.org/officeDocument/2006/relationships/settings" Target="settings.xml"/><Relationship Id="rId12" Type="http://schemas.openxmlformats.org/officeDocument/2006/relationships/hyperlink" Target="https://www.churchofengland.org/safeguarding/national-safeguarding-standards" TargetMode="External"/><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mailto:charlie.parker@chichester.anglican.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hurchofengland.org/resources/clergy-resources/guidelines-professional-conduct-clergy/guidelines"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churchofengland.org/sites/default/files/2021-07/code-of-safer-working-practice-02.07.2021.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afeguardingtraining.cofeportal.org/course/view.php?id=43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image" Target="media/image2.png"/><Relationship Id="rId27"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D8F06E-826F-491B-B40F-0D4F27CC49BE}"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C06E323B-1F31-43E0-A072-09A7D54B7084}">
      <dgm:prSet phldrT="[Text]" custT="1"/>
      <dgm:spPr>
        <a:solidFill>
          <a:schemeClr val="accent5">
            <a:lumMod val="60000"/>
            <a:lumOff val="40000"/>
          </a:schemeClr>
        </a:solidFill>
      </dgm:spPr>
      <dgm:t>
        <a:bodyPr/>
        <a:lstStyle/>
        <a:p>
          <a:r>
            <a:rPr lang="en-GB" sz="1100" b="1">
              <a:latin typeface="Calibri" panose="020F0502020204030204" pitchFamily="34" charset="0"/>
              <a:cs typeface="Calibri" panose="020F0502020204030204" pitchFamily="34" charset="0"/>
            </a:rPr>
            <a:t>Workbook</a:t>
          </a:r>
        </a:p>
      </dgm:t>
    </dgm:pt>
    <dgm:pt modelId="{6177525F-893A-4462-975C-D6AE037E5BED}" type="parTrans" cxnId="{08FD409A-FE23-46CE-84B3-C6726E750A5D}">
      <dgm:prSet/>
      <dgm:spPr/>
      <dgm:t>
        <a:bodyPr/>
        <a:lstStyle/>
        <a:p>
          <a:endParaRPr lang="en-GB"/>
        </a:p>
      </dgm:t>
    </dgm:pt>
    <dgm:pt modelId="{9757D0B4-8D17-4F52-8F2F-EE89CA14A7E0}" type="sibTrans" cxnId="{08FD409A-FE23-46CE-84B3-C6726E750A5D}">
      <dgm:prSet/>
      <dgm:spPr>
        <a:solidFill>
          <a:schemeClr val="accent5">
            <a:lumMod val="60000"/>
            <a:lumOff val="40000"/>
          </a:schemeClr>
        </a:solidFill>
      </dgm:spPr>
      <dgm:t>
        <a:bodyPr/>
        <a:lstStyle/>
        <a:p>
          <a:endParaRPr lang="en-GB"/>
        </a:p>
      </dgm:t>
    </dgm:pt>
    <dgm:pt modelId="{1AD13DD1-9ABE-4E4A-848A-012D8467E903}">
      <dgm:prSet phldrT="[Text]" custT="1"/>
      <dgm:spPr>
        <a:solidFill>
          <a:schemeClr val="accent5">
            <a:lumMod val="60000"/>
            <a:lumOff val="40000"/>
          </a:schemeClr>
        </a:solidFill>
      </dgm:spPr>
      <dgm:t>
        <a:bodyPr/>
        <a:lstStyle/>
        <a:p>
          <a:r>
            <a:rPr lang="en-GB" sz="1100" b="1">
              <a:latin typeface="Calibri" panose="020F0502020204030204" pitchFamily="34" charset="0"/>
              <a:cs typeface="Calibri" panose="020F0502020204030204" pitchFamily="34" charset="0"/>
            </a:rPr>
            <a:t>Pre Work</a:t>
          </a:r>
        </a:p>
      </dgm:t>
    </dgm:pt>
    <dgm:pt modelId="{3018C62D-C749-4733-96E8-B76E2B305B55}" type="parTrans" cxnId="{DF2C219F-98C2-4D90-BDF6-7028D1C44796}">
      <dgm:prSet/>
      <dgm:spPr/>
      <dgm:t>
        <a:bodyPr/>
        <a:lstStyle/>
        <a:p>
          <a:endParaRPr lang="en-GB"/>
        </a:p>
      </dgm:t>
    </dgm:pt>
    <dgm:pt modelId="{B158F082-C236-4F6A-AEF8-4546F520357B}" type="sibTrans" cxnId="{DF2C219F-98C2-4D90-BDF6-7028D1C44796}">
      <dgm:prSet/>
      <dgm:spPr>
        <a:solidFill>
          <a:schemeClr val="accent5">
            <a:lumMod val="60000"/>
            <a:lumOff val="40000"/>
          </a:schemeClr>
        </a:solidFill>
      </dgm:spPr>
      <dgm:t>
        <a:bodyPr/>
        <a:lstStyle/>
        <a:p>
          <a:endParaRPr lang="en-GB"/>
        </a:p>
      </dgm:t>
    </dgm:pt>
    <dgm:pt modelId="{8F167220-8528-4B3F-9A05-D011C7152997}">
      <dgm:prSet phldrT="[Text]" custT="1"/>
      <dgm:spPr>
        <a:solidFill>
          <a:schemeClr val="accent5">
            <a:lumMod val="60000"/>
            <a:lumOff val="40000"/>
          </a:schemeClr>
        </a:solidFill>
      </dgm:spPr>
      <dgm:t>
        <a:bodyPr/>
        <a:lstStyle/>
        <a:p>
          <a:r>
            <a:rPr lang="en-GB" sz="1100" b="1">
              <a:latin typeface="Calibri" panose="020F0502020204030204" pitchFamily="34" charset="0"/>
              <a:cs typeface="Calibri" panose="020F0502020204030204" pitchFamily="34" charset="0"/>
            </a:rPr>
            <a:t>Session 2</a:t>
          </a:r>
        </a:p>
      </dgm:t>
    </dgm:pt>
    <dgm:pt modelId="{696BFD71-5CA4-4E15-82C1-A97446DD2088}" type="parTrans" cxnId="{AA2D9311-DF18-4C4E-8F5E-CBC7ED1E6DE1}">
      <dgm:prSet/>
      <dgm:spPr/>
      <dgm:t>
        <a:bodyPr/>
        <a:lstStyle/>
        <a:p>
          <a:endParaRPr lang="en-GB"/>
        </a:p>
      </dgm:t>
    </dgm:pt>
    <dgm:pt modelId="{765949FD-63B7-4EEE-84C4-9B3EB05D3A05}" type="sibTrans" cxnId="{AA2D9311-DF18-4C4E-8F5E-CBC7ED1E6DE1}">
      <dgm:prSet/>
      <dgm:spPr>
        <a:solidFill>
          <a:schemeClr val="accent5">
            <a:lumMod val="60000"/>
            <a:lumOff val="40000"/>
          </a:schemeClr>
        </a:solidFill>
      </dgm:spPr>
      <dgm:t>
        <a:bodyPr/>
        <a:lstStyle/>
        <a:p>
          <a:endParaRPr lang="en-GB"/>
        </a:p>
      </dgm:t>
    </dgm:pt>
    <dgm:pt modelId="{9D81AEFF-C0B3-47F0-B3E3-E0859AE8FCE0}">
      <dgm:prSet phldrT="[Text]" custT="1"/>
      <dgm:spPr>
        <a:solidFill>
          <a:schemeClr val="accent5">
            <a:lumMod val="60000"/>
            <a:lumOff val="40000"/>
          </a:schemeClr>
        </a:solidFill>
      </dgm:spPr>
      <dgm:t>
        <a:bodyPr/>
        <a:lstStyle/>
        <a:p>
          <a:r>
            <a:rPr lang="en-GB" sz="1100" b="1">
              <a:latin typeface="Calibri" panose="020F0502020204030204" pitchFamily="34" charset="0"/>
              <a:cs typeface="Calibri" panose="020F0502020204030204" pitchFamily="34" charset="0"/>
            </a:rPr>
            <a:t>Evaluation</a:t>
          </a:r>
        </a:p>
      </dgm:t>
    </dgm:pt>
    <dgm:pt modelId="{BF2C3256-B612-4B15-AA85-E27DFC327E25}" type="parTrans" cxnId="{74B9D6B5-E5F7-4E60-9EB0-DD4857A4819F}">
      <dgm:prSet/>
      <dgm:spPr/>
      <dgm:t>
        <a:bodyPr/>
        <a:lstStyle/>
        <a:p>
          <a:endParaRPr lang="en-GB"/>
        </a:p>
      </dgm:t>
    </dgm:pt>
    <dgm:pt modelId="{3648F4B0-3E71-46E1-8BBB-FEBC75F1874D}" type="sibTrans" cxnId="{74B9D6B5-E5F7-4E60-9EB0-DD4857A4819F}">
      <dgm:prSet/>
      <dgm:spPr/>
      <dgm:t>
        <a:bodyPr/>
        <a:lstStyle/>
        <a:p>
          <a:endParaRPr lang="en-GB"/>
        </a:p>
      </dgm:t>
    </dgm:pt>
    <dgm:pt modelId="{CF8595A3-9EE9-452C-B911-60E8A0891AC4}">
      <dgm:prSet phldrT="[Text]" custT="1"/>
      <dgm:spPr>
        <a:solidFill>
          <a:schemeClr val="accent5">
            <a:lumMod val="60000"/>
            <a:lumOff val="40000"/>
          </a:schemeClr>
        </a:solidFill>
      </dgm:spPr>
      <dgm:t>
        <a:bodyPr/>
        <a:lstStyle/>
        <a:p>
          <a:r>
            <a:rPr lang="en-GB" sz="1100" b="1">
              <a:latin typeface="Calibri" panose="020F0502020204030204" pitchFamily="34" charset="0"/>
              <a:cs typeface="Calibri" panose="020F0502020204030204" pitchFamily="34" charset="0"/>
            </a:rPr>
            <a:t>Session</a:t>
          </a:r>
          <a:r>
            <a:rPr lang="en-GB" sz="1100" b="1" baseline="0">
              <a:latin typeface="Calibri" panose="020F0502020204030204" pitchFamily="34" charset="0"/>
              <a:cs typeface="Calibri" panose="020F0502020204030204" pitchFamily="34" charset="0"/>
            </a:rPr>
            <a:t> 1 </a:t>
          </a:r>
          <a:endParaRPr lang="en-GB" sz="1100" b="1">
            <a:latin typeface="Calibri" panose="020F0502020204030204" pitchFamily="34" charset="0"/>
            <a:cs typeface="Calibri" panose="020F0502020204030204" pitchFamily="34" charset="0"/>
          </a:endParaRPr>
        </a:p>
      </dgm:t>
    </dgm:pt>
    <dgm:pt modelId="{54F5954A-47C3-4DC3-A164-7A2E1EE481E0}" type="parTrans" cxnId="{821E59B2-958B-49BB-841D-CF23E6084B41}">
      <dgm:prSet/>
      <dgm:spPr/>
      <dgm:t>
        <a:bodyPr/>
        <a:lstStyle/>
        <a:p>
          <a:endParaRPr lang="en-GB"/>
        </a:p>
      </dgm:t>
    </dgm:pt>
    <dgm:pt modelId="{B017F425-691E-40E4-B8C5-C7CBB5DD1A0D}" type="sibTrans" cxnId="{821E59B2-958B-49BB-841D-CF23E6084B41}">
      <dgm:prSet/>
      <dgm:spPr>
        <a:solidFill>
          <a:schemeClr val="accent5">
            <a:lumMod val="60000"/>
            <a:lumOff val="40000"/>
          </a:schemeClr>
        </a:solidFill>
      </dgm:spPr>
      <dgm:t>
        <a:bodyPr/>
        <a:lstStyle/>
        <a:p>
          <a:endParaRPr lang="en-GB"/>
        </a:p>
      </dgm:t>
    </dgm:pt>
    <dgm:pt modelId="{8AF48134-3185-48C4-8BB3-81E2FEB24BBF}" type="pres">
      <dgm:prSet presAssocID="{98D8F06E-826F-491B-B40F-0D4F27CC49BE}" presName="linearFlow" presStyleCnt="0">
        <dgm:presLayoutVars>
          <dgm:resizeHandles val="exact"/>
        </dgm:presLayoutVars>
      </dgm:prSet>
      <dgm:spPr/>
    </dgm:pt>
    <dgm:pt modelId="{234AAD08-4B54-44A7-8015-DE5642126693}" type="pres">
      <dgm:prSet presAssocID="{C06E323B-1F31-43E0-A072-09A7D54B7084}" presName="node" presStyleLbl="node1" presStyleIdx="0" presStyleCnt="5" custScaleX="204227" custScaleY="79915" custLinFactNeighborX="2491" custLinFactNeighborY="5849">
        <dgm:presLayoutVars>
          <dgm:bulletEnabled val="1"/>
        </dgm:presLayoutVars>
      </dgm:prSet>
      <dgm:spPr/>
    </dgm:pt>
    <dgm:pt modelId="{32A0E1CB-5CC7-4AD7-9355-B0042BE43C31}" type="pres">
      <dgm:prSet presAssocID="{9757D0B4-8D17-4F52-8F2F-EE89CA14A7E0}" presName="sibTrans" presStyleLbl="sibTrans2D1" presStyleIdx="0" presStyleCnt="4" custScaleX="95062" custScaleY="82856" custLinFactNeighborX="4363" custLinFactNeighborY="-2711"/>
      <dgm:spPr/>
    </dgm:pt>
    <dgm:pt modelId="{A880ACFB-52B3-48B4-8575-B2A84ADBC95C}" type="pres">
      <dgm:prSet presAssocID="{9757D0B4-8D17-4F52-8F2F-EE89CA14A7E0}" presName="connectorText" presStyleLbl="sibTrans2D1" presStyleIdx="0" presStyleCnt="4"/>
      <dgm:spPr/>
    </dgm:pt>
    <dgm:pt modelId="{9C4C72FB-7B35-481C-9DB1-49382D735314}" type="pres">
      <dgm:prSet presAssocID="{1AD13DD1-9ABE-4E4A-848A-012D8467E903}" presName="node" presStyleLbl="node1" presStyleIdx="1" presStyleCnt="5" custScaleX="209208" custScaleY="84486">
        <dgm:presLayoutVars>
          <dgm:bulletEnabled val="1"/>
        </dgm:presLayoutVars>
      </dgm:prSet>
      <dgm:spPr/>
    </dgm:pt>
    <dgm:pt modelId="{5EEDBFFB-C841-4AE1-BC33-D28E1D5573FD}" type="pres">
      <dgm:prSet presAssocID="{B158F082-C236-4F6A-AEF8-4546F520357B}" presName="sibTrans" presStyleLbl="sibTrans2D1" presStyleIdx="1" presStyleCnt="4"/>
      <dgm:spPr/>
    </dgm:pt>
    <dgm:pt modelId="{86E8006F-70BE-43F0-AD2B-8C4CAB567564}" type="pres">
      <dgm:prSet presAssocID="{B158F082-C236-4F6A-AEF8-4546F520357B}" presName="connectorText" presStyleLbl="sibTrans2D1" presStyleIdx="1" presStyleCnt="4"/>
      <dgm:spPr/>
    </dgm:pt>
    <dgm:pt modelId="{68E13128-CC82-4FEC-9453-C84F6D3DD859}" type="pres">
      <dgm:prSet presAssocID="{CF8595A3-9EE9-452C-B911-60E8A0891AC4}" presName="node" presStyleLbl="node1" presStyleIdx="2" presStyleCnt="5" custScaleX="204227" custScaleY="81370">
        <dgm:presLayoutVars>
          <dgm:bulletEnabled val="1"/>
        </dgm:presLayoutVars>
      </dgm:prSet>
      <dgm:spPr/>
    </dgm:pt>
    <dgm:pt modelId="{C72B8472-D04D-4A98-81A4-15BF5E7C599E}" type="pres">
      <dgm:prSet presAssocID="{B017F425-691E-40E4-B8C5-C7CBB5DD1A0D}" presName="sibTrans" presStyleLbl="sibTrans2D1" presStyleIdx="2" presStyleCnt="4"/>
      <dgm:spPr/>
    </dgm:pt>
    <dgm:pt modelId="{58885891-5348-4F84-B9B9-238FFCF6FC00}" type="pres">
      <dgm:prSet presAssocID="{B017F425-691E-40E4-B8C5-C7CBB5DD1A0D}" presName="connectorText" presStyleLbl="sibTrans2D1" presStyleIdx="2" presStyleCnt="4"/>
      <dgm:spPr/>
    </dgm:pt>
    <dgm:pt modelId="{DABAF61F-CE0D-4854-9255-5D788DF01081}" type="pres">
      <dgm:prSet presAssocID="{8F167220-8528-4B3F-9A05-D011C7152997}" presName="node" presStyleLbl="node1" presStyleIdx="3" presStyleCnt="5" custScaleX="204227" custScaleY="85739">
        <dgm:presLayoutVars>
          <dgm:bulletEnabled val="1"/>
        </dgm:presLayoutVars>
      </dgm:prSet>
      <dgm:spPr/>
    </dgm:pt>
    <dgm:pt modelId="{3E933272-31BB-4115-ABF9-CD472E0A7278}" type="pres">
      <dgm:prSet presAssocID="{765949FD-63B7-4EEE-84C4-9B3EB05D3A05}" presName="sibTrans" presStyleLbl="sibTrans2D1" presStyleIdx="3" presStyleCnt="4"/>
      <dgm:spPr/>
    </dgm:pt>
    <dgm:pt modelId="{F590886F-8B87-4CEF-9978-4697E968A32A}" type="pres">
      <dgm:prSet presAssocID="{765949FD-63B7-4EEE-84C4-9B3EB05D3A05}" presName="connectorText" presStyleLbl="sibTrans2D1" presStyleIdx="3" presStyleCnt="4"/>
      <dgm:spPr/>
    </dgm:pt>
    <dgm:pt modelId="{C921B5E7-9124-4A84-936C-42B65BC8737C}" type="pres">
      <dgm:prSet presAssocID="{9D81AEFF-C0B3-47F0-B3E3-E0859AE8FCE0}" presName="node" presStyleLbl="node1" presStyleIdx="4" presStyleCnt="5" custScaleX="204227" custScaleY="74990">
        <dgm:presLayoutVars>
          <dgm:bulletEnabled val="1"/>
        </dgm:presLayoutVars>
      </dgm:prSet>
      <dgm:spPr/>
    </dgm:pt>
  </dgm:ptLst>
  <dgm:cxnLst>
    <dgm:cxn modelId="{AF2C580F-9DBC-44D1-9BCB-83F9A49003A5}" type="presOf" srcId="{B017F425-691E-40E4-B8C5-C7CBB5DD1A0D}" destId="{58885891-5348-4F84-B9B9-238FFCF6FC00}" srcOrd="1" destOrd="0" presId="urn:microsoft.com/office/officeart/2005/8/layout/process2"/>
    <dgm:cxn modelId="{AA2D9311-DF18-4C4E-8F5E-CBC7ED1E6DE1}" srcId="{98D8F06E-826F-491B-B40F-0D4F27CC49BE}" destId="{8F167220-8528-4B3F-9A05-D011C7152997}" srcOrd="3" destOrd="0" parTransId="{696BFD71-5CA4-4E15-82C1-A97446DD2088}" sibTransId="{765949FD-63B7-4EEE-84C4-9B3EB05D3A05}"/>
    <dgm:cxn modelId="{3C259712-95EA-4FFF-8009-CC75CE18AC70}" type="presOf" srcId="{9D81AEFF-C0B3-47F0-B3E3-E0859AE8FCE0}" destId="{C921B5E7-9124-4A84-936C-42B65BC8737C}" srcOrd="0" destOrd="0" presId="urn:microsoft.com/office/officeart/2005/8/layout/process2"/>
    <dgm:cxn modelId="{F2FF161F-0B1E-48FC-B09F-8C9C06C8797C}" type="presOf" srcId="{1AD13DD1-9ABE-4E4A-848A-012D8467E903}" destId="{9C4C72FB-7B35-481C-9DB1-49382D735314}" srcOrd="0" destOrd="0" presId="urn:microsoft.com/office/officeart/2005/8/layout/process2"/>
    <dgm:cxn modelId="{79BCE777-5A26-42AA-9A81-49BB194F4303}" type="presOf" srcId="{B017F425-691E-40E4-B8C5-C7CBB5DD1A0D}" destId="{C72B8472-D04D-4A98-81A4-15BF5E7C599E}" srcOrd="0" destOrd="0" presId="urn:microsoft.com/office/officeart/2005/8/layout/process2"/>
    <dgm:cxn modelId="{DE35AD84-AB06-4E33-9C7E-53D077719AC9}" type="presOf" srcId="{B158F082-C236-4F6A-AEF8-4546F520357B}" destId="{86E8006F-70BE-43F0-AD2B-8C4CAB567564}" srcOrd="1" destOrd="0" presId="urn:microsoft.com/office/officeart/2005/8/layout/process2"/>
    <dgm:cxn modelId="{F130B688-9050-47AE-B47B-DF2E552DDB65}" type="presOf" srcId="{CF8595A3-9EE9-452C-B911-60E8A0891AC4}" destId="{68E13128-CC82-4FEC-9453-C84F6D3DD859}" srcOrd="0" destOrd="0" presId="urn:microsoft.com/office/officeart/2005/8/layout/process2"/>
    <dgm:cxn modelId="{08FD409A-FE23-46CE-84B3-C6726E750A5D}" srcId="{98D8F06E-826F-491B-B40F-0D4F27CC49BE}" destId="{C06E323B-1F31-43E0-A072-09A7D54B7084}" srcOrd="0" destOrd="0" parTransId="{6177525F-893A-4462-975C-D6AE037E5BED}" sibTransId="{9757D0B4-8D17-4F52-8F2F-EE89CA14A7E0}"/>
    <dgm:cxn modelId="{86ECEC9C-F86C-451F-85BC-1D2247407958}" type="presOf" srcId="{C06E323B-1F31-43E0-A072-09A7D54B7084}" destId="{234AAD08-4B54-44A7-8015-DE5642126693}" srcOrd="0" destOrd="0" presId="urn:microsoft.com/office/officeart/2005/8/layout/process2"/>
    <dgm:cxn modelId="{CE0DD09D-3AA9-405C-853E-D21D162470F3}" type="presOf" srcId="{B158F082-C236-4F6A-AEF8-4546F520357B}" destId="{5EEDBFFB-C841-4AE1-BC33-D28E1D5573FD}" srcOrd="0" destOrd="0" presId="urn:microsoft.com/office/officeart/2005/8/layout/process2"/>
    <dgm:cxn modelId="{DF2C219F-98C2-4D90-BDF6-7028D1C44796}" srcId="{98D8F06E-826F-491B-B40F-0D4F27CC49BE}" destId="{1AD13DD1-9ABE-4E4A-848A-012D8467E903}" srcOrd="1" destOrd="0" parTransId="{3018C62D-C749-4733-96E8-B76E2B305B55}" sibTransId="{B158F082-C236-4F6A-AEF8-4546F520357B}"/>
    <dgm:cxn modelId="{2247B6AA-7B80-40B3-9262-DEF0CAF8E64F}" type="presOf" srcId="{98D8F06E-826F-491B-B40F-0D4F27CC49BE}" destId="{8AF48134-3185-48C4-8BB3-81E2FEB24BBF}" srcOrd="0" destOrd="0" presId="urn:microsoft.com/office/officeart/2005/8/layout/process2"/>
    <dgm:cxn modelId="{821E59B2-958B-49BB-841D-CF23E6084B41}" srcId="{98D8F06E-826F-491B-B40F-0D4F27CC49BE}" destId="{CF8595A3-9EE9-452C-B911-60E8A0891AC4}" srcOrd="2" destOrd="0" parTransId="{54F5954A-47C3-4DC3-A164-7A2E1EE481E0}" sibTransId="{B017F425-691E-40E4-B8C5-C7CBB5DD1A0D}"/>
    <dgm:cxn modelId="{1C2DDAB2-6970-4CAB-B68B-3222FFD0E3F2}" type="presOf" srcId="{765949FD-63B7-4EEE-84C4-9B3EB05D3A05}" destId="{3E933272-31BB-4115-ABF9-CD472E0A7278}" srcOrd="0" destOrd="0" presId="urn:microsoft.com/office/officeart/2005/8/layout/process2"/>
    <dgm:cxn modelId="{74B9D6B5-E5F7-4E60-9EB0-DD4857A4819F}" srcId="{98D8F06E-826F-491B-B40F-0D4F27CC49BE}" destId="{9D81AEFF-C0B3-47F0-B3E3-E0859AE8FCE0}" srcOrd="4" destOrd="0" parTransId="{BF2C3256-B612-4B15-AA85-E27DFC327E25}" sibTransId="{3648F4B0-3E71-46E1-8BBB-FEBC75F1874D}"/>
    <dgm:cxn modelId="{DFFAA7B8-D8CF-4915-9E44-E1C5C37EA748}" type="presOf" srcId="{9757D0B4-8D17-4F52-8F2F-EE89CA14A7E0}" destId="{A880ACFB-52B3-48B4-8575-B2A84ADBC95C}" srcOrd="1" destOrd="0" presId="urn:microsoft.com/office/officeart/2005/8/layout/process2"/>
    <dgm:cxn modelId="{5813BEB8-CA94-4A42-8039-01951316D3F9}" type="presOf" srcId="{765949FD-63B7-4EEE-84C4-9B3EB05D3A05}" destId="{F590886F-8B87-4CEF-9978-4697E968A32A}" srcOrd="1" destOrd="0" presId="urn:microsoft.com/office/officeart/2005/8/layout/process2"/>
    <dgm:cxn modelId="{B3AF88DD-CE0E-490C-9EC0-FE8055B35913}" type="presOf" srcId="{8F167220-8528-4B3F-9A05-D011C7152997}" destId="{DABAF61F-CE0D-4854-9255-5D788DF01081}" srcOrd="0" destOrd="0" presId="urn:microsoft.com/office/officeart/2005/8/layout/process2"/>
    <dgm:cxn modelId="{F210ECE7-6D81-4FBE-8EF9-566F4FDC677B}" type="presOf" srcId="{9757D0B4-8D17-4F52-8F2F-EE89CA14A7E0}" destId="{32A0E1CB-5CC7-4AD7-9355-B0042BE43C31}" srcOrd="0" destOrd="0" presId="urn:microsoft.com/office/officeart/2005/8/layout/process2"/>
    <dgm:cxn modelId="{7C36D7DE-3AED-40C9-8B24-0B8B13BF015C}" type="presParOf" srcId="{8AF48134-3185-48C4-8BB3-81E2FEB24BBF}" destId="{234AAD08-4B54-44A7-8015-DE5642126693}" srcOrd="0" destOrd="0" presId="urn:microsoft.com/office/officeart/2005/8/layout/process2"/>
    <dgm:cxn modelId="{780A5E79-2764-44F1-8AE5-DBCB6D6B9AFB}" type="presParOf" srcId="{8AF48134-3185-48C4-8BB3-81E2FEB24BBF}" destId="{32A0E1CB-5CC7-4AD7-9355-B0042BE43C31}" srcOrd="1" destOrd="0" presId="urn:microsoft.com/office/officeart/2005/8/layout/process2"/>
    <dgm:cxn modelId="{7C817EFF-E892-4638-9916-3954B2E50413}" type="presParOf" srcId="{32A0E1CB-5CC7-4AD7-9355-B0042BE43C31}" destId="{A880ACFB-52B3-48B4-8575-B2A84ADBC95C}" srcOrd="0" destOrd="0" presId="urn:microsoft.com/office/officeart/2005/8/layout/process2"/>
    <dgm:cxn modelId="{BA03F5B8-7610-4713-9059-97445F3EE122}" type="presParOf" srcId="{8AF48134-3185-48C4-8BB3-81E2FEB24BBF}" destId="{9C4C72FB-7B35-481C-9DB1-49382D735314}" srcOrd="2" destOrd="0" presId="urn:microsoft.com/office/officeart/2005/8/layout/process2"/>
    <dgm:cxn modelId="{9FE1FA2A-7F37-4036-9420-B77145E941E6}" type="presParOf" srcId="{8AF48134-3185-48C4-8BB3-81E2FEB24BBF}" destId="{5EEDBFFB-C841-4AE1-BC33-D28E1D5573FD}" srcOrd="3" destOrd="0" presId="urn:microsoft.com/office/officeart/2005/8/layout/process2"/>
    <dgm:cxn modelId="{2E2E4B88-D744-41B4-AEB3-83FDF17CC98D}" type="presParOf" srcId="{5EEDBFFB-C841-4AE1-BC33-D28E1D5573FD}" destId="{86E8006F-70BE-43F0-AD2B-8C4CAB567564}" srcOrd="0" destOrd="0" presId="urn:microsoft.com/office/officeart/2005/8/layout/process2"/>
    <dgm:cxn modelId="{5DDAF9F9-8299-4AA1-B174-88A779474E5C}" type="presParOf" srcId="{8AF48134-3185-48C4-8BB3-81E2FEB24BBF}" destId="{68E13128-CC82-4FEC-9453-C84F6D3DD859}" srcOrd="4" destOrd="0" presId="urn:microsoft.com/office/officeart/2005/8/layout/process2"/>
    <dgm:cxn modelId="{BA5BA4AD-6E0F-4232-8300-7174BC0EDCE4}" type="presParOf" srcId="{8AF48134-3185-48C4-8BB3-81E2FEB24BBF}" destId="{C72B8472-D04D-4A98-81A4-15BF5E7C599E}" srcOrd="5" destOrd="0" presId="urn:microsoft.com/office/officeart/2005/8/layout/process2"/>
    <dgm:cxn modelId="{0C9B40BE-5E2F-4ECF-A78D-BDAD9C91AA2C}" type="presParOf" srcId="{C72B8472-D04D-4A98-81A4-15BF5E7C599E}" destId="{58885891-5348-4F84-B9B9-238FFCF6FC00}" srcOrd="0" destOrd="0" presId="urn:microsoft.com/office/officeart/2005/8/layout/process2"/>
    <dgm:cxn modelId="{47470A3F-2682-4CAB-AABE-AF29F4355FF0}" type="presParOf" srcId="{8AF48134-3185-48C4-8BB3-81E2FEB24BBF}" destId="{DABAF61F-CE0D-4854-9255-5D788DF01081}" srcOrd="6" destOrd="0" presId="urn:microsoft.com/office/officeart/2005/8/layout/process2"/>
    <dgm:cxn modelId="{4292FC5C-968C-4637-8208-2C5D4E75EDEC}" type="presParOf" srcId="{8AF48134-3185-48C4-8BB3-81E2FEB24BBF}" destId="{3E933272-31BB-4115-ABF9-CD472E0A7278}" srcOrd="7" destOrd="0" presId="urn:microsoft.com/office/officeart/2005/8/layout/process2"/>
    <dgm:cxn modelId="{A1CB7FC9-F25C-440A-9B95-F3EC9E6A7D8E}" type="presParOf" srcId="{3E933272-31BB-4115-ABF9-CD472E0A7278}" destId="{F590886F-8B87-4CEF-9978-4697E968A32A}" srcOrd="0" destOrd="0" presId="urn:microsoft.com/office/officeart/2005/8/layout/process2"/>
    <dgm:cxn modelId="{203ABB6C-5B0E-403F-89D9-03632789F6F3}" type="presParOf" srcId="{8AF48134-3185-48C4-8BB3-81E2FEB24BBF}" destId="{C921B5E7-9124-4A84-936C-42B65BC8737C}" srcOrd="8"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4AAD08-4B54-44A7-8015-DE5642126693}">
      <dsp:nvSpPr>
        <dsp:cNvPr id="0" name=""/>
        <dsp:cNvSpPr/>
      </dsp:nvSpPr>
      <dsp:spPr>
        <a:xfrm>
          <a:off x="28347" y="35919"/>
          <a:ext cx="1162277" cy="720577"/>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Workbook</a:t>
          </a:r>
        </a:p>
      </dsp:txBody>
      <dsp:txXfrm>
        <a:off x="49452" y="57024"/>
        <a:ext cx="1120067" cy="678367"/>
      </dsp:txXfrm>
    </dsp:sp>
    <dsp:sp modelId="{32A0E1CB-5CC7-4AD7-9355-B0042BE43C31}">
      <dsp:nvSpPr>
        <dsp:cNvPr id="0" name=""/>
        <dsp:cNvSpPr/>
      </dsp:nvSpPr>
      <dsp:spPr>
        <a:xfrm rot="5441996">
          <a:off x="466855" y="786907"/>
          <a:ext cx="298764" cy="336193"/>
        </a:xfrm>
        <a:prstGeom prst="rightArrow">
          <a:avLst>
            <a:gd name="adj1" fmla="val 60000"/>
            <a:gd name="adj2" fmla="val 50000"/>
          </a:avLst>
        </a:prstGeom>
        <a:solidFill>
          <a:schemeClr val="accent5">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515927" y="805625"/>
        <a:ext cx="201715" cy="209135"/>
      </dsp:txXfrm>
    </dsp:sp>
    <dsp:sp modelId="{9C4C72FB-7B35-481C-9DB1-49382D735314}">
      <dsp:nvSpPr>
        <dsp:cNvPr id="0" name=""/>
        <dsp:cNvSpPr/>
      </dsp:nvSpPr>
      <dsp:spPr>
        <a:xfrm>
          <a:off x="0" y="1175510"/>
          <a:ext cx="1190625" cy="761793"/>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Pre Work</a:t>
          </a:r>
        </a:p>
      </dsp:txBody>
      <dsp:txXfrm>
        <a:off x="22312" y="1197822"/>
        <a:ext cx="1146001" cy="717169"/>
      </dsp:txXfrm>
    </dsp:sp>
    <dsp:sp modelId="{5EEDBFFB-C841-4AE1-BC33-D28E1D5573FD}">
      <dsp:nvSpPr>
        <dsp:cNvPr id="0" name=""/>
        <dsp:cNvSpPr/>
      </dsp:nvSpPr>
      <dsp:spPr>
        <a:xfrm rot="5400000">
          <a:off x="426247" y="1959846"/>
          <a:ext cx="338129" cy="405755"/>
        </a:xfrm>
        <a:prstGeom prst="rightArrow">
          <a:avLst>
            <a:gd name="adj1" fmla="val 60000"/>
            <a:gd name="adj2" fmla="val 50000"/>
          </a:avLst>
        </a:prstGeom>
        <a:solidFill>
          <a:schemeClr val="accent5">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473586" y="1993659"/>
        <a:ext cx="243453" cy="236690"/>
      </dsp:txXfrm>
    </dsp:sp>
    <dsp:sp modelId="{68E13128-CC82-4FEC-9453-C84F6D3DD859}">
      <dsp:nvSpPr>
        <dsp:cNvPr id="0" name=""/>
        <dsp:cNvSpPr/>
      </dsp:nvSpPr>
      <dsp:spPr>
        <a:xfrm>
          <a:off x="14173" y="2388143"/>
          <a:ext cx="1162277" cy="733696"/>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Session</a:t>
          </a:r>
          <a:r>
            <a:rPr lang="en-GB" sz="1100" b="1" kern="1200" baseline="0">
              <a:latin typeface="Calibri" panose="020F0502020204030204" pitchFamily="34" charset="0"/>
              <a:cs typeface="Calibri" panose="020F0502020204030204" pitchFamily="34" charset="0"/>
            </a:rPr>
            <a:t> 1 </a:t>
          </a:r>
          <a:endParaRPr lang="en-GB" sz="1100" b="1" kern="1200">
            <a:latin typeface="Calibri" panose="020F0502020204030204" pitchFamily="34" charset="0"/>
            <a:cs typeface="Calibri" panose="020F0502020204030204" pitchFamily="34" charset="0"/>
          </a:endParaRPr>
        </a:p>
      </dsp:txBody>
      <dsp:txXfrm>
        <a:off x="35662" y="2409632"/>
        <a:ext cx="1119299" cy="690718"/>
      </dsp:txXfrm>
    </dsp:sp>
    <dsp:sp modelId="{C72B8472-D04D-4A98-81A4-15BF5E7C599E}">
      <dsp:nvSpPr>
        <dsp:cNvPr id="0" name=""/>
        <dsp:cNvSpPr/>
      </dsp:nvSpPr>
      <dsp:spPr>
        <a:xfrm rot="5400000">
          <a:off x="426247" y="3144382"/>
          <a:ext cx="338129" cy="405755"/>
        </a:xfrm>
        <a:prstGeom prst="rightArrow">
          <a:avLst>
            <a:gd name="adj1" fmla="val 60000"/>
            <a:gd name="adj2" fmla="val 50000"/>
          </a:avLst>
        </a:prstGeom>
        <a:solidFill>
          <a:schemeClr val="accent5">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473586" y="3178195"/>
        <a:ext cx="243453" cy="236690"/>
      </dsp:txXfrm>
    </dsp:sp>
    <dsp:sp modelId="{DABAF61F-CE0D-4854-9255-5D788DF01081}">
      <dsp:nvSpPr>
        <dsp:cNvPr id="0" name=""/>
        <dsp:cNvSpPr/>
      </dsp:nvSpPr>
      <dsp:spPr>
        <a:xfrm>
          <a:off x="14173" y="3572680"/>
          <a:ext cx="1162277" cy="773091"/>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Session 2</a:t>
          </a:r>
        </a:p>
      </dsp:txBody>
      <dsp:txXfrm>
        <a:off x="36816" y="3595323"/>
        <a:ext cx="1116991" cy="727805"/>
      </dsp:txXfrm>
    </dsp:sp>
    <dsp:sp modelId="{3E933272-31BB-4115-ABF9-CD472E0A7278}">
      <dsp:nvSpPr>
        <dsp:cNvPr id="0" name=""/>
        <dsp:cNvSpPr/>
      </dsp:nvSpPr>
      <dsp:spPr>
        <a:xfrm rot="5400000">
          <a:off x="426247" y="4368313"/>
          <a:ext cx="338129" cy="405755"/>
        </a:xfrm>
        <a:prstGeom prst="rightArrow">
          <a:avLst>
            <a:gd name="adj1" fmla="val 60000"/>
            <a:gd name="adj2" fmla="val 50000"/>
          </a:avLst>
        </a:prstGeom>
        <a:solidFill>
          <a:schemeClr val="accent5">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473586" y="4402126"/>
        <a:ext cx="243453" cy="236690"/>
      </dsp:txXfrm>
    </dsp:sp>
    <dsp:sp modelId="{C921B5E7-9124-4A84-936C-42B65BC8737C}">
      <dsp:nvSpPr>
        <dsp:cNvPr id="0" name=""/>
        <dsp:cNvSpPr/>
      </dsp:nvSpPr>
      <dsp:spPr>
        <a:xfrm>
          <a:off x="14173" y="4796611"/>
          <a:ext cx="1162277" cy="676169"/>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Evaluation</a:t>
          </a:r>
        </a:p>
      </dsp:txBody>
      <dsp:txXfrm>
        <a:off x="33977" y="4816415"/>
        <a:ext cx="1122669" cy="6365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D53685C373564886D3790902551563" ma:contentTypeVersion="7" ma:contentTypeDescription="Create a new document." ma:contentTypeScope="" ma:versionID="404aa5844226d9b4f3688d11dbc6fd9d">
  <xsd:schema xmlns:xsd="http://www.w3.org/2001/XMLSchema" xmlns:xs="http://www.w3.org/2001/XMLSchema" xmlns:p="http://schemas.microsoft.com/office/2006/metadata/properties" xmlns:ns2="4ea06c00-239d-4c21-915c-5c17a9e26623" targetNamespace="http://schemas.microsoft.com/office/2006/metadata/properties" ma:root="true" ma:fieldsID="edf118bc4545a9714ecc8c6e5f6f16b3" ns2:_="">
    <xsd:import namespace="4ea06c00-239d-4c21-915c-5c17a9e26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06c00-239d-4c21-915c-5c17a9e26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E18A4-1F96-4112-87B9-D788C80AF6F2}">
  <ds:schemaRefs>
    <ds:schemaRef ds:uri="http://schemas.microsoft.com/office/2006/metadata/properties"/>
    <ds:schemaRef ds:uri="http://schemas.microsoft.com/office/infopath/2007/PartnerControls"/>
    <ds:schemaRef ds:uri="a5fb450c-96e7-4c21-922e-7e325dc52319"/>
    <ds:schemaRef ds:uri="d1ef360d-b540-4bf1-aacc-1c5a96c6c88c"/>
  </ds:schemaRefs>
</ds:datastoreItem>
</file>

<file path=customXml/itemProps2.xml><?xml version="1.0" encoding="utf-8"?>
<ds:datastoreItem xmlns:ds="http://schemas.openxmlformats.org/officeDocument/2006/customXml" ds:itemID="{FFAED8C1-2134-47C2-B5C0-C8F502EF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06c00-239d-4c21-915c-5c17a9e26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9444B-AEC8-4158-A6E6-F908F1A1E096}">
  <ds:schemaRefs>
    <ds:schemaRef ds:uri="http://schemas.openxmlformats.org/officeDocument/2006/bibliography"/>
  </ds:schemaRefs>
</ds:datastoreItem>
</file>

<file path=customXml/itemProps4.xml><?xml version="1.0" encoding="utf-8"?>
<ds:datastoreItem xmlns:ds="http://schemas.openxmlformats.org/officeDocument/2006/customXml" ds:itemID="{3F0591C0-55B2-4471-9B27-271042529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Clarke</dc:creator>
  <cp:keywords/>
  <dc:description/>
  <cp:lastModifiedBy>Emma Lambert</cp:lastModifiedBy>
  <cp:revision>5</cp:revision>
  <cp:lastPrinted>2024-04-09T09:28:00Z</cp:lastPrinted>
  <dcterms:created xsi:type="dcterms:W3CDTF">2025-10-29T10:01:00Z</dcterms:created>
  <dcterms:modified xsi:type="dcterms:W3CDTF">2025-10-30T10:44:00Z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0x010100E3D53685C373564886D3790902551563</vt:lpwstr>
  </property>
</Properties>
</file>